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Lão Giáo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br/>
        <w:t>1. Bài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t: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Kinh: </w:t>
      </w:r>
      <w:r>
        <w:rPr>
          <w:rFonts w:ascii="Times New Roman" w:hAnsi="Times New Roman" w:cs="Times New Roman"/>
          <w:sz w:val="28"/>
          <w:szCs w:val="28"/>
        </w:rPr>
        <w:br/>
        <w:t>1.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br/>
        <w:t>2. Nhân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br/>
        <w:t>3.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</w:t>
      </w:r>
      <w:r>
        <w:rPr>
          <w:rFonts w:ascii="Times New Roman" w:hAnsi="Times New Roman" w:cs="Times New Roman"/>
          <w:sz w:val="28"/>
          <w:szCs w:val="28"/>
        </w:rPr>
        <w:br/>
        <w:t>4.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br/>
        <w:t>5.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br/>
        <w:t>6.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</w:t>
      </w:r>
      <w:r>
        <w:rPr>
          <w:rFonts w:ascii="Times New Roman" w:hAnsi="Times New Roman" w:cs="Times New Roman"/>
          <w:sz w:val="28"/>
          <w:szCs w:val="28"/>
        </w:rPr>
        <w:br/>
        <w:t>7.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br/>
        <w:t>8.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trong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Trung Hoa</w:t>
      </w:r>
      <w:r>
        <w:rPr>
          <w:rFonts w:ascii="Times New Roman" w:hAnsi="Times New Roman" w:cs="Times New Roman"/>
          <w:sz w:val="28"/>
          <w:szCs w:val="28"/>
        </w:rPr>
        <w:br/>
        <w:t xml:space="preserve">2. Bài Hai: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Vô</w:t>
      </w:r>
      <w:r>
        <w:rPr>
          <w:rFonts w:ascii="Times New Roman" w:hAnsi="Times New Roman" w:cs="Times New Roman"/>
          <w:sz w:val="28"/>
          <w:szCs w:val="28"/>
        </w:rPr>
        <w:br/>
        <w:t>2.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vô vi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br/>
        <w:t xml:space="preserve">3. Bài Ba: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sz w:val="28"/>
          <w:szCs w:val="28"/>
        </w:rPr>
        <w:br/>
        <w:t>1.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br/>
        <w:t>2.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</w:t>
      </w:r>
      <w:r>
        <w:rPr>
          <w:rFonts w:ascii="Times New Roman" w:hAnsi="Times New Roman" w:cs="Times New Roman"/>
          <w:sz w:val="28"/>
          <w:szCs w:val="28"/>
        </w:rPr>
        <w:br/>
        <w:t>3.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br/>
        <w:t>4.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br/>
        <w:t>4. Bài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t: </w:t>
      </w:r>
      <w:r>
        <w:rPr>
          <w:rFonts w:ascii="Times New Roman" w:hAnsi="Times New Roman" w:cs="Times New Roman"/>
          <w:sz w:val="28"/>
          <w:szCs w:val="28"/>
        </w:rPr>
        <w:br/>
        <w:t>1.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Trung Hoa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br/>
        <w:t xml:space="preserve">2.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br/>
        <w:t>5. Bài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m: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  <w:r>
        <w:rPr>
          <w:rFonts w:ascii="Times New Roman" w:hAnsi="Times New Roman" w:cs="Times New Roman"/>
          <w:sz w:val="28"/>
          <w:szCs w:val="28"/>
        </w:rPr>
        <w:br/>
        <w:t>1. Nhu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(c. 36, 78)</w:t>
      </w:r>
      <w:r>
        <w:rPr>
          <w:rFonts w:ascii="Times New Roman" w:hAnsi="Times New Roman" w:cs="Times New Roman"/>
          <w:sz w:val="28"/>
          <w:szCs w:val="28"/>
        </w:rPr>
        <w:br/>
        <w:t>2.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mái... (c. 28)</w:t>
      </w:r>
      <w:r>
        <w:rPr>
          <w:rFonts w:ascii="Times New Roman" w:hAnsi="Times New Roman" w:cs="Times New Roman"/>
          <w:sz w:val="28"/>
          <w:szCs w:val="28"/>
        </w:rPr>
        <w:br/>
        <w:t xml:space="preserve">6. Bài Sáu: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giáo: </w:t>
      </w:r>
      <w:r>
        <w:rPr>
          <w:rFonts w:ascii="Times New Roman" w:hAnsi="Times New Roman" w:cs="Times New Roman"/>
          <w:sz w:val="28"/>
          <w:szCs w:val="28"/>
        </w:rPr>
        <w:br/>
        <w:t>1.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br/>
        <w:t>2.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-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br/>
        <w:t xml:space="preserve">Ghi chú: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cho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giáo trình "Nh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Môn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ng": Xin xem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t.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ích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và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trình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trình "Nh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Môn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" cho các sinh viên các ngành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Nhân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2004,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cho in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có hai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n:</w:t>
      </w:r>
      <w:r>
        <w:rPr>
          <w:rFonts w:ascii="Times New Roman" w:hAnsi="Times New Roman" w:cs="Times New Roman"/>
          <w:sz w:val="28"/>
          <w:szCs w:val="28"/>
        </w:rPr>
        <w:br/>
        <w:t>Suy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br/>
        <w:t>Chúng tôi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loan báo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Hai: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Giáo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Giáo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Giáo</w:t>
      </w:r>
      <w:r>
        <w:rPr>
          <w:rFonts w:ascii="Times New Roman" w:hAnsi="Times New Roman" w:cs="Times New Roman"/>
          <w:sz w:val="28"/>
          <w:szCs w:val="28"/>
        </w:rPr>
        <w:br/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Thúc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Giá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Hai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hoàn th</w:t>
      </w:r>
      <w:r>
        <w:rPr>
          <w:rFonts w:ascii="Times New Roman" w:hAnsi="Times New Roman" w:cs="Times New Roman"/>
          <w:sz w:val="28"/>
          <w:szCs w:val="28"/>
        </w:rPr>
        <w:t>ành.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cho phép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chung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phái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nêu ra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</w:t>
      </w:r>
      <w:r>
        <w:rPr>
          <w:rFonts w:ascii="Times New Roman" w:hAnsi="Times New Roman" w:cs="Times New Roman"/>
          <w:sz w:val="28"/>
          <w:szCs w:val="28"/>
        </w:rPr>
        <w:br/>
        <w:t>Trong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mà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trên tay, chúng tôi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trình b</w:t>
      </w:r>
      <w:r>
        <w:rPr>
          <w:rFonts w:ascii="Times New Roman" w:hAnsi="Times New Roman" w:cs="Times New Roman"/>
          <w:sz w:val="28"/>
          <w:szCs w:val="28"/>
        </w:rPr>
        <w:t>ày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Lão Giáo.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nòng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trong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và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a.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phát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(logos), và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Minh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ng,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Nhiên,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ta có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br/>
        <w:t>Chúng tôi hy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này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"b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ng" giúp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tìm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TS.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Khanh</w:t>
      </w:r>
      <w:r>
        <w:rPr>
          <w:rFonts w:ascii="Times New Roman" w:hAnsi="Times New Roman" w:cs="Times New Roman"/>
          <w:sz w:val="28"/>
          <w:szCs w:val="28"/>
        </w:rPr>
        <w:br/>
        <w:t xml:space="preserve">Nhân pháp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pháp Thiên</w:t>
      </w:r>
      <w:r>
        <w:rPr>
          <w:rFonts w:ascii="Times New Roman" w:hAnsi="Times New Roman" w:cs="Times New Roman"/>
          <w:sz w:val="28"/>
          <w:szCs w:val="28"/>
        </w:rPr>
        <w:br/>
        <w:t xml:space="preserve">Thiên pháp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pháp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</w:t>
      </w:r>
      <w:r>
        <w:rPr>
          <w:rFonts w:ascii="Times New Roman" w:hAnsi="Times New Roman" w:cs="Times New Roman"/>
          <w:sz w:val="28"/>
          <w:szCs w:val="28"/>
        </w:rPr>
        <w:br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theo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theo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</w:t>
      </w:r>
      <w:r>
        <w:rPr>
          <w:rFonts w:ascii="Times New Roman" w:hAnsi="Times New Roman" w:cs="Times New Roman"/>
          <w:sz w:val="28"/>
          <w:szCs w:val="28"/>
        </w:rPr>
        <w:br/>
        <w:t>... ... ...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theo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Thân (Self)</w:t>
      </w:r>
      <w:r>
        <w:rPr>
          <w:rFonts w:ascii="Times New Roman" w:hAnsi="Times New Roman" w:cs="Times New Roman"/>
          <w:sz w:val="28"/>
          <w:szCs w:val="28"/>
        </w:rPr>
        <w:br/>
        <w:t>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Richard Wilhelm...)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 25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Bài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t: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Kinh: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xét chung: </w:t>
      </w:r>
      <w:r>
        <w:rPr>
          <w:rFonts w:ascii="Times New Roman" w:hAnsi="Times New Roman" w:cs="Times New Roman"/>
          <w:sz w:val="28"/>
          <w:szCs w:val="28"/>
        </w:rPr>
        <w:br/>
        <w:t>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m: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sinh, ngày sinh,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suy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, sáng tác và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trong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i...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2500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nay,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và ngoài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Lão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Kinh.</w:t>
      </w:r>
      <w:r>
        <w:rPr>
          <w:rFonts w:ascii="Times New Roman" w:hAnsi="Times New Roman" w:cs="Times New Roman"/>
          <w:sz w:val="28"/>
          <w:szCs w:val="28"/>
        </w:rPr>
        <w:br/>
        <w:t>Trong bài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tôi xin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có tính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mang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 và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thông tin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"th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o".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Theo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Mã Thiên,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thiên 63, thì LT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, 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làng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, xóm Khúc Nhân,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Nam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Ông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Lý, tên Nh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(tai),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là Bá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(tên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t)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(tai dài). Ông làm quan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Chu. Theo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khác nhau mà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Mã Thiên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hay</w:t>
      </w:r>
      <w:r>
        <w:rPr>
          <w:rFonts w:ascii="Times New Roman" w:hAnsi="Times New Roman" w:cs="Times New Roman"/>
          <w:sz w:val="28"/>
          <w:szCs w:val="28"/>
        </w:rPr>
        <w:t xml:space="preserve"> sai, thì LT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chính là Lý Nh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, là Lão Lai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160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trên 200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m.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Mã Thiên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LT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sau.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ghi chép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"l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"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ng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và trong ng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thì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nay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 và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(t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) là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LT,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là: 430 - 340 ttl (theo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ng);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thích, xin xem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7.a. trong bài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bí: </w:t>
      </w:r>
      <w:r>
        <w:rPr>
          <w:rFonts w:ascii="Times New Roman" w:hAnsi="Times New Roman" w:cs="Times New Roman"/>
          <w:sz w:val="28"/>
          <w:szCs w:val="28"/>
        </w:rPr>
        <w:br/>
        <w:t>LT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bí (J. Needham),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bí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K; không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mà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xem là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có tính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Ngay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H. Maspéro,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Pháp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còn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LT, coi LT "ch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i... xem LT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u".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nghi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tác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trên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tác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ít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br/>
        <w:t>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Mã Thiên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1 ttl, trên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3 ttl, LT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phái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nào.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nhân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LT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hàng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các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khác.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K- mà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nêu tên sách ra -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ào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4 và 3 ttl do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Nhân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nhân cách: 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LT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thì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nhiêu khê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nhân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LT.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hoàn toàn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nhau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: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xem LT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trong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thánh nhân,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khác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LT tuy có óc "bi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t"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tính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bí và không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ng.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xem LT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khiêm nhu,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khác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coi ông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ích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hàng các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gia.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xem LT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tìm ra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cho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Trung Hoa,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khác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xem ông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gia Trung Hoa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;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xem ông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(anarchist),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ông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tiêu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vô luân lý,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vô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vì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thay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ông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tôn giáo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Âu châu là Jean Jacques Rousseau (A. Riencourt). Các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giáo xem ông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siêu nhân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; còn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giáo thì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chê bai khinh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ông;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kích ông,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thinh ra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thèm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i...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  <w:t>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gây ra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LT còn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nhân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có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lùng, vì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tuy khác nhau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và chính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mà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tranh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cho lý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mình. Các nhà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hòa bình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xem LT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tiên tri hòa bình;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nhà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thông,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nhân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mình mong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Kinh: 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LT: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và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và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khác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tác,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gian,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nh,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và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sách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a)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châm ngôn và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nhau,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ra;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khác thì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sách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sáng,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và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c; nó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tác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và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khoa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Trung Hoa.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nêu lên tên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nghiêm</w:t>
      </w:r>
      <w:r>
        <w:rPr>
          <w:rFonts w:ascii="Times New Roman" w:hAnsi="Times New Roman" w:cs="Times New Roman"/>
          <w:sz w:val="28"/>
          <w:szCs w:val="28"/>
        </w:rPr>
        <w:t xml:space="preserve"> túc và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là K. Jaspers,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và không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gì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tác do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trung hoa (K.Jaspers, Hai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á châu: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Long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/Nagarjuna, Muenc</w:t>
      </w:r>
      <w:r>
        <w:rPr>
          <w:rFonts w:ascii="Times New Roman" w:hAnsi="Times New Roman" w:cs="Times New Roman"/>
          <w:sz w:val="28"/>
          <w:szCs w:val="28"/>
        </w:rPr>
        <w:t>hen 1957).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thì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phúng thích bút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phái nho gia và pháp gia (A. Waley);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khác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ý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cho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kinh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chán ghét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 nhiên qua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xúc;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cá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(A. Riencourt). Chan Wing-tsit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các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vua chúa quan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dân trong ôn hòa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thái. Có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sách khai tâm cho các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viên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 sách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cho các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vô vi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xa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ng;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lên án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sách to gan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và vô cùng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(F</w:t>
      </w:r>
      <w:r>
        <w:rPr>
          <w:rFonts w:ascii="Times New Roman" w:hAnsi="Times New Roman" w:cs="Times New Roman"/>
          <w:sz w:val="28"/>
          <w:szCs w:val="28"/>
        </w:rPr>
        <w:t>an Wen-lan).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sz w:val="28"/>
          <w:szCs w:val="28"/>
        </w:rPr>
        <w:br/>
        <w:t>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Trung Hoa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bá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(Brahma)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áo Trung Hoa (Douglas).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danh L.Wieger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là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Áo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(Upanishad)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thích nghi vào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Trung Hoa.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 và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c" là phiên âm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"tat" và "toat" (Controversiae, 89).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Trung Hoa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,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mình qua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(H.E. Zacharias).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hoang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thân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bóng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Tây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Babylon, Do Thái...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a)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trên,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Mã Thiên có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KT và LT,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KT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LT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, và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sàng khuyên KT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khí </w:t>
      </w:r>
      <w:r>
        <w:rPr>
          <w:rFonts w:ascii="Times New Roman" w:hAnsi="Times New Roman" w:cs="Times New Roman"/>
          <w:sz w:val="28"/>
          <w:szCs w:val="28"/>
        </w:rPr>
        <w:lastRenderedPageBreak/>
        <w:t>kiêu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 chí tham lam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và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ca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mây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gió lên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(SKTMT,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thiên 63).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KT-LT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trình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hoang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và phúng thích bút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n; chúng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nào.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khác</w:t>
      </w:r>
      <w:r>
        <w:rPr>
          <w:rFonts w:ascii="Times New Roman" w:hAnsi="Times New Roman" w:cs="Times New Roman"/>
          <w:sz w:val="28"/>
          <w:szCs w:val="28"/>
        </w:rPr>
        <w:t>, trình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SKTMT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khó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trình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có dáng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theo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khác,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TMT tuy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nho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không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cho p</w:t>
      </w:r>
      <w:r>
        <w:rPr>
          <w:rFonts w:ascii="Times New Roman" w:hAnsi="Times New Roman" w:cs="Times New Roman"/>
          <w:sz w:val="28"/>
          <w:szCs w:val="28"/>
        </w:rPr>
        <w:t>hái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c?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theo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thì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x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y ra, vì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khinh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y ra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Xuân Thu, sinh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KT.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có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KT-LT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khung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Vi và Vô Vi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ra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phái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ng giáo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KT và LT.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quan -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ngàn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SKTMT trong cùng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 có ghi thêm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LT: khi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nhà Chu suy, LT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viên quan coi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Doãn 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ông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LT bèn làm sách,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hai thiên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trên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ngàn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LT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âu, ra sao.</w:t>
      </w:r>
      <w:r>
        <w:rPr>
          <w:rFonts w:ascii="Times New Roman" w:hAnsi="Times New Roman" w:cs="Times New Roman"/>
          <w:sz w:val="28"/>
          <w:szCs w:val="28"/>
        </w:rPr>
        <w:br/>
        <w:t>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và hoang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tài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cho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ta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B. Brecht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" (1938),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Brecht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tác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bên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thâm sâu, "nhu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ng"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tan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(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36, 78),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tài thú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P. Claudel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",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P. Claudel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thân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còn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nói,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thân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ta và trong ta (P. Claudel,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n, 508).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5000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nói. Không có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nào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chính xác 5000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;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chúng ta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5320, 5722, 5630, 5610, 568</w:t>
      </w:r>
      <w:r>
        <w:rPr>
          <w:rFonts w:ascii="Times New Roman" w:hAnsi="Times New Roman" w:cs="Times New Roman"/>
          <w:sz w:val="28"/>
          <w:szCs w:val="28"/>
        </w:rPr>
        <w:t>3, v.v...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minh? </w:t>
      </w:r>
      <w:r>
        <w:rPr>
          <w:rFonts w:ascii="Times New Roman" w:hAnsi="Times New Roman" w:cs="Times New Roman"/>
          <w:sz w:val="28"/>
          <w:szCs w:val="28"/>
        </w:rPr>
        <w:br/>
        <w:t>LT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minh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không?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theo chân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xén câu kéo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và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lên án LT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minh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và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i mù hóa và ngu si hóa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sách qua hàng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câu kéo vào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toàn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và toàn ý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lõi phong phú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K. LT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quan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coi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tàng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</w:t>
      </w:r>
      <w:r>
        <w:rPr>
          <w:rFonts w:ascii="Times New Roman" w:hAnsi="Times New Roman" w:cs="Times New Roman"/>
          <w:sz w:val="28"/>
          <w:szCs w:val="28"/>
        </w:rPr>
        <w:t xml:space="preserve"> Chu,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KT.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"nho gia",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cao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minh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hóa. Có khác nhau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là: LT là "nho gia"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khiêm nhu,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và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chúng â</w:t>
      </w:r>
      <w:r>
        <w:rPr>
          <w:rFonts w:ascii="Times New Roman" w:hAnsi="Times New Roman" w:cs="Times New Roman"/>
          <w:sz w:val="28"/>
          <w:szCs w:val="28"/>
        </w:rPr>
        <w:t>m tính; còn KT là "nho gia" tuy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chúng âm tính,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nhà Chu và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tính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Chu.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thanh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n, khiêm nhu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n.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 xml:space="preserve">chìa khóa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(Hu Shi, Chan Wing-tsit).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br/>
        <w:t>Có ba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ngành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phân tích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J. J. L. Duyvendak: 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Hòa L</w:t>
      </w:r>
      <w:r>
        <w:rPr>
          <w:rFonts w:ascii="Times New Roman" w:hAnsi="Times New Roman" w:cs="Times New Roman"/>
          <w:sz w:val="28"/>
          <w:szCs w:val="28"/>
        </w:rPr>
        <w:t>an,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trên bình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Trung Hoa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xây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K. Công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phân tích và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hình thành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300 ttl; tuy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ít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và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trung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tác và biên so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có. Duyvendak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thêm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kia,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, các câu,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cho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27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Duyvendak biên so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i;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60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(theo D. Bodde).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Pháp do Duyvend</w:t>
      </w:r>
      <w:r>
        <w:rPr>
          <w:rFonts w:ascii="Times New Roman" w:hAnsi="Times New Roman" w:cs="Times New Roman"/>
          <w:sz w:val="28"/>
          <w:szCs w:val="28"/>
        </w:rPr>
        <w:t>ak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hay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âu châu.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B. Karlgen: 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 tính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 Theo Karlgen thì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hình thành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nhà Chu (kéo dài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tk 3 ttl):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(tk 3 ttl) và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Hán (tk 3 - 1 ttl), sách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uy tín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các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khi trình bày</w:t>
      </w:r>
      <w:r>
        <w:rPr>
          <w:rFonts w:ascii="Times New Roman" w:hAnsi="Times New Roman" w:cs="Times New Roman"/>
          <w:sz w:val="28"/>
          <w:szCs w:val="28"/>
        </w:rPr>
        <w:t xml:space="preserve"> lý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kinh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do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Hàn phi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Hoài nam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... Karlgen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ra 21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các câu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5247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1767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trên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E. Kimura: 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trình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do E. Kimura,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t;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so sánh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Kinh Thánh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 xml:space="preserve">n lành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Sách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Kimura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m 633 trang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là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K. Theo Kimura thì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ba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u: các châm ngôn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,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nhân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15, 65)</w:t>
      </w:r>
      <w:r>
        <w:rPr>
          <w:rFonts w:ascii="Times New Roman" w:hAnsi="Times New Roman" w:cs="Times New Roman"/>
          <w:sz w:val="28"/>
          <w:szCs w:val="28"/>
        </w:rPr>
        <w:t xml:space="preserve"> và sau cùng là các khúc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"tôi"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4, 25, 42).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phát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ba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biên so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sách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Hán (tk 3 - 1 ttl)</w:t>
      </w:r>
      <w:r>
        <w:rPr>
          <w:rFonts w:ascii="Times New Roman" w:hAnsi="Times New Roman" w:cs="Times New Roman"/>
          <w:sz w:val="28"/>
          <w:szCs w:val="28"/>
        </w:rPr>
        <w:t xml:space="preserve">.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phân tích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Kimura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là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ý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o": 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cá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mình, cho nên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khó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khác. Lý do vì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là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xúc sâu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tâm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c.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càng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kính,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càng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 nguyên không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</w:t>
      </w:r>
      <w:r>
        <w:rPr>
          <w:rFonts w:ascii="Times New Roman" w:hAnsi="Times New Roman" w:cs="Times New Roman"/>
          <w:sz w:val="28"/>
          <w:szCs w:val="28"/>
        </w:rPr>
        <w:br/>
        <w:t>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"c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" không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khác nhau -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cùng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phiên â</w:t>
      </w:r>
      <w:r>
        <w:rPr>
          <w:rFonts w:ascii="Times New Roman" w:hAnsi="Times New Roman" w:cs="Times New Roman"/>
          <w:sz w:val="28"/>
          <w:szCs w:val="28"/>
        </w:rPr>
        <w:t xml:space="preserve">m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prajnâ/bát nhã, nirvana/ni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bàn, yoga, zen/thi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n...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mà không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tìm cách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xúc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xúc sâu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các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 các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khác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không có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ng.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các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Á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có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thân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Vô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br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các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Á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 mà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ra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tây.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 ra: Raison, Nature, Princi</w:t>
      </w:r>
      <w:r>
        <w:rPr>
          <w:rFonts w:ascii="Times New Roman" w:hAnsi="Times New Roman" w:cs="Times New Roman"/>
          <w:sz w:val="28"/>
          <w:szCs w:val="28"/>
        </w:rPr>
        <w:t>pe, Méthode, Ratio, Vernunft, Sinn, Gesetz, Weg, Gott, Weltgrund, Wort, der rechte Weg, Gottheit, Leben, vv...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hay và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L.C. Robertson là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cách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trên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"T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u ": "the ultimate reality " (L.C. Robertson, The concept of Tao according to Lao-tzu and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Chuang-tzu, in: Atti del Congresso internazionale di Filosofia X (1960), 197-203).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(Achsenzeit):</w:t>
      </w:r>
      <w:r>
        <w:rPr>
          <w:rFonts w:ascii="Times New Roman" w:hAnsi="Times New Roman" w:cs="Times New Roman"/>
          <w:sz w:val="28"/>
          <w:szCs w:val="28"/>
        </w:rPr>
        <w:br/>
        <w:t>Các nhà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</w:t>
      </w:r>
      <w:r>
        <w:rPr>
          <w:rFonts w:ascii="Times New Roman" w:hAnsi="Times New Roman" w:cs="Times New Roman"/>
          <w:sz w:val="28"/>
          <w:szCs w:val="28"/>
        </w:rPr>
        <w:t>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vô cùng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lao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ra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vào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thiên niên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ttl.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công nguyên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Trí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nhìn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thiên nhiên và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Á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các vùng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Trung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trong các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tôn giáo và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phi phàm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phúc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ng, Zarathustra, các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, các tiên tri do thái.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xác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vào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vào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cho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hàng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và hàng thiên niên.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phi phàm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phúc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"th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c"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 qua các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thì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hãn 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p.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tên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không có gì là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trên bình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tính, ta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LT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hai cái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(479 ttl và 233 ttl) làm khung cho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ông: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trên là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479 ttl), vì KT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LT,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KT;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Hàn phi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233 ttl), vì HPT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HPT. Phùng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Lan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300 ttl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sinh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LT.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LT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430-340 ttl;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A. Óhama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sau KT và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còn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HPT hay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Tuân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(298-238 ttl).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sâu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có.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mang tên là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6 stl mang tên là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- trong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có ngày nay,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kinh sách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không do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chúng.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"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p" không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thân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tác,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Socrate, Pythagore hay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Giêxu, các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thân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dòng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nào,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gia tài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các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xem là chính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nhân cách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Ngài.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ngôn, ca khúc </w:t>
      </w:r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ý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thêm vào -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tác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y.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Á châu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và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cô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ng, kín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ý và sâu xa. Không </w:t>
      </w:r>
      <w:r>
        <w:rPr>
          <w:rFonts w:ascii="Times New Roman" w:hAnsi="Times New Roman" w:cs="Times New Roman"/>
          <w:sz w:val="28"/>
          <w:szCs w:val="28"/>
        </w:rPr>
        <w:t>tên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tên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danh; không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nghi,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ám,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tranh; thiên nhiên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vô hình;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vô vi; tôn giáo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càng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nghi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giáo, bùa chú, bói toán...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tác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"t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p"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thì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thù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ng.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trân châu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trí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Trung Hoa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viên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quý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K. Chan Wing-tsit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350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Trung Hoa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hành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Trung Hoa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 in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ài Loan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1965 dày 300 trang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nguyên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Trung Hoa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1963;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dày 90 trang và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280 tên sách (t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1550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1962).</w:t>
      </w:r>
      <w:r>
        <w:rPr>
          <w:rFonts w:ascii="Times New Roman" w:hAnsi="Times New Roman" w:cs="Times New Roman"/>
          <w:sz w:val="28"/>
          <w:szCs w:val="28"/>
        </w:rPr>
        <w:br/>
        <w:t>Các nhà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rung Hoa và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thích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luân lý, tâm linh và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c.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(226-249) và lâu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Hàn Phi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(280-233 ttl)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dài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38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nhà Hán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vô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vô vi,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c,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LT và bình chú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Hàn Phi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Hoài Nam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t...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Âu châu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 và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có trên 330 tên sách (G. Béky);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Pháp có 60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V.v. Strauss, St.J ulien, J. Legge, M. Kaltenmark, J.J.L. Duyvendak...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</w:t>
      </w:r>
      <w:r>
        <w:rPr>
          <w:rFonts w:ascii="Times New Roman" w:hAnsi="Times New Roman" w:cs="Times New Roman"/>
          <w:sz w:val="28"/>
          <w:szCs w:val="28"/>
        </w:rPr>
        <w:t>,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có d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ba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ít chú thích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Nghiêm To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(1959),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Duy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(1961),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Lê (1977), Giáp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(1995)...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o" trong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Trung Hoa: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Trong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ít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dùng. Trong Kinh Thi,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kinh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Trung Hoa,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20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là hành trình. Hai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nói, trình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(Bài 46/1),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(Bà</w:t>
      </w:r>
      <w:r>
        <w:rPr>
          <w:rFonts w:ascii="Times New Roman" w:hAnsi="Times New Roman" w:cs="Times New Roman"/>
          <w:sz w:val="28"/>
          <w:szCs w:val="28"/>
        </w:rPr>
        <w:t>i 245/5).</w:t>
      </w:r>
      <w:r>
        <w:rPr>
          <w:rFonts w:ascii="Times New Roman" w:hAnsi="Times New Roman" w:cs="Times New Roman"/>
          <w:sz w:val="28"/>
          <w:szCs w:val="28"/>
        </w:rPr>
        <w:br/>
        <w:t>Kinh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25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dùng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o; 16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và hành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là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thiên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ng: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o; 3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trôi ch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dòng sông.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III Yue Ming II có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tàng tr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trong con 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sinh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E.V. Zenker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và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cùa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(E.V. Zenker, Der Taoismus der Fruehzeit, Wien 1941, 8). LT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(ch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35)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Trong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luân lý; ngoài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còn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a: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ích,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theo,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không ngoan trí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ý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ngay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n, giáo lý,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nói,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thích, lèo lái,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Sách Trung Dung nói: Noi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thiên nhiên,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1); hoàn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chân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i;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sáng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hoàn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20);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vô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26).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trong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là câu: "S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 nghe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yên lòng": "Triêu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>" (LN IV:8). Trong câu nói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à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lý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cho ta sinh,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dùng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tiêu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 giáo lý.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khôn ngoan,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thiên nhiên.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cách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tính,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theo: "L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tùng làm phép chính,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làm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": "D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vi chính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dã" (MT III,b.2).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 Các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luân lý và siêu hình: 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ta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log</w:t>
      </w:r>
      <w:r>
        <w:rPr>
          <w:rFonts w:ascii="Times New Roman" w:hAnsi="Times New Roman" w:cs="Times New Roman"/>
          <w:sz w:val="28"/>
          <w:szCs w:val="28"/>
        </w:rPr>
        <w:t>os trong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hil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gian,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luân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vì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giáo.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i: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ng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hai, vì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giáo chính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àm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giáo lý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câu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KT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 nghe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o..."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trên.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LT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khi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âm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siêu hình;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5; 65) mà LT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"ng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a" ("c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vi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").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khái quát thì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LT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siêu hình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br/>
        <w:t>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ít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kém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5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mà thôi, và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luân lý,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chú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(m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cánh) hay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thì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i: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khi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và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"bi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ch".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(H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Thiên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ng):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âm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âm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(V:1);</w:t>
      </w:r>
      <w:r>
        <w:rPr>
          <w:rFonts w:ascii="Times New Roman" w:hAnsi="Times New Roman" w:cs="Times New Roman"/>
          <w:sz w:val="28"/>
          <w:szCs w:val="28"/>
        </w:rPr>
        <w:br/>
        <w:t>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chi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trong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(V:9);</w:t>
      </w:r>
      <w:r>
        <w:rPr>
          <w:rFonts w:ascii="Times New Roman" w:hAnsi="Times New Roman" w:cs="Times New Roman"/>
          <w:sz w:val="28"/>
          <w:szCs w:val="28"/>
        </w:rPr>
        <w:br/>
        <w:t>Hình nhi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hình nhi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chi khí:</w:t>
      </w:r>
      <w:r>
        <w:rPr>
          <w:rFonts w:ascii="Times New Roman" w:hAnsi="Times New Roman" w:cs="Times New Roman"/>
          <w:sz w:val="28"/>
          <w:szCs w:val="28"/>
        </w:rPr>
        <w:br/>
        <w:t xml:space="preserve">Cái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cái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khí, là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(XII:4).</w:t>
      </w:r>
      <w:r>
        <w:rPr>
          <w:rFonts w:ascii="Times New Roman" w:hAnsi="Times New Roman" w:cs="Times New Roman"/>
          <w:sz w:val="28"/>
          <w:szCs w:val="28"/>
        </w:rPr>
        <w:br/>
        <w:t xml:space="preserve">Xem thêm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n: V: 2,4,6,7: IX: 9,10).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cách khác: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trong âm và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âm và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còn 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phía sau và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phía trên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ng;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âm và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n. R. Wilhelm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thâm sâu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â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y; chúng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trong không gian và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còn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"cái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"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phía sau các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kia không sao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cái "t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". Cái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sâu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o", là "Th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n", là "Linh Thánh" (= là Chúa: das Goettliche), là "B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", là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tôn bái" trong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(R. Wilhelm, 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ch: I Ging, Koeln 1960, 279).</w:t>
      </w:r>
      <w:r>
        <w:rPr>
          <w:rFonts w:ascii="Times New Roman" w:hAnsi="Times New Roman" w:cs="Times New Roman"/>
          <w:sz w:val="28"/>
          <w:szCs w:val="28"/>
        </w:rPr>
        <w:br/>
        <w:t>Còn J. Legge thì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mà </w:t>
      </w:r>
      <w:r>
        <w:rPr>
          <w:rFonts w:ascii="Times New Roman" w:hAnsi="Times New Roman" w:cs="Times New Roman"/>
          <w:sz w:val="28"/>
          <w:szCs w:val="28"/>
        </w:rPr>
        <w:lastRenderedPageBreak/>
        <w:t>không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c... ta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linh thánh.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không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trong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t; còn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gì không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cái không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tác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chú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trong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nhìn ra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và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 " (J. Legge, The Religions of China: Confucianism and Taoism described and compared with Christianity; London 1880, 43).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trong 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làm t</w:t>
      </w:r>
      <w:r>
        <w:rPr>
          <w:rFonts w:ascii="Times New Roman" w:hAnsi="Times New Roman" w:cs="Times New Roman"/>
          <w:sz w:val="28"/>
          <w:szCs w:val="28"/>
        </w:rPr>
        <w:t>a liên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K.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(ch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42),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qua âm và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vai trò "không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c"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ng; LT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cái gì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thoáng,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n, tinh túy,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là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là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vi, là âm tính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và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siêu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suy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thông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và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và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t: </w:t>
      </w:r>
      <w:r>
        <w:rPr>
          <w:rFonts w:ascii="Times New Roman" w:hAnsi="Times New Roman" w:cs="Times New Roman"/>
          <w:sz w:val="28"/>
          <w:szCs w:val="28"/>
        </w:rPr>
        <w:br/>
        <w:t>Sau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trình bày, nay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trình bày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 và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an nhiên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</w:rPr>
        <w:t>làm cho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nhìn siêu hình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mà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trong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và sau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có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xa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suy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không gì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chú thích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trang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Bài Hai: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nòng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là gì? </w:t>
      </w:r>
      <w:r>
        <w:rPr>
          <w:rFonts w:ascii="Times New Roman" w:hAnsi="Times New Roman" w:cs="Times New Roman"/>
          <w:sz w:val="28"/>
          <w:szCs w:val="28"/>
        </w:rPr>
        <w:br/>
        <w:t>J. Shih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chìa khóa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là "th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vô, và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u",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ng, là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t;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"thái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c"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Chan Wing-tsit thì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16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c" (quy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n) là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H.Welch thì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39, vì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rõ ràng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nguyên lý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. Lin Yutang luôn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"tr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"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40,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nòng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và toát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LT. Phùng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Lan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LT;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chính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thì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khác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c.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Kinh Xuân Thu (XVII, 7) thì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"nhu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m" là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D.C. Lau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giá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tính "nhu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m" và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trong "nhu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m".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khác nhau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n;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sau khi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thành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nó là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 ",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tên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nói lên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lõi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LT.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quay quanh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"tinh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g, vô,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thái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chính là chìa khóa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: Vô,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vô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vô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t:.. (c. 14)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br/>
        <w:t>Không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Vô: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(c. 67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br/>
        <w:t>Sâu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m và tràn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không, sâu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m, mà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(c. 4).</w:t>
      </w:r>
      <w:r>
        <w:rPr>
          <w:rFonts w:ascii="Times New Roman" w:hAnsi="Times New Roman" w:cs="Times New Roman"/>
          <w:sz w:val="28"/>
          <w:szCs w:val="28"/>
        </w:rPr>
        <w:br/>
        <w:t>Yên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không,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riêng mà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mà không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( c. 25).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br/>
        <w:t>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(c. 25).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Tên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di, hi</w:t>
      </w:r>
      <w:r>
        <w:rPr>
          <w:rFonts w:ascii="Times New Roman" w:hAnsi="Times New Roman" w:cs="Times New Roman"/>
          <w:sz w:val="28"/>
          <w:szCs w:val="28"/>
        </w:rPr>
        <w:t xml:space="preserve">, vi: </w:t>
      </w:r>
      <w:r>
        <w:rPr>
          <w:rFonts w:ascii="Times New Roman" w:hAnsi="Times New Roman" w:cs="Times New Roman"/>
          <w:sz w:val="28"/>
          <w:szCs w:val="28"/>
        </w:rPr>
        <w:br/>
        <w:t>Vì nhìn mà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lóng mà không nghe,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mà không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(di là không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</w:t>
      </w:r>
      <w:r>
        <w:rPr>
          <w:rFonts w:ascii="Times New Roman" w:hAnsi="Times New Roman" w:cs="Times New Roman"/>
          <w:sz w:val="28"/>
          <w:szCs w:val="28"/>
        </w:rPr>
        <w:br/>
        <w:t>hi là không âm thanh, vi là không hình dáng; c. 14).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Vô, là Vô Danh: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tên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c; Nó là Vô, là Vô Danh (c. 1).</w:t>
      </w:r>
      <w:r>
        <w:rPr>
          <w:rFonts w:ascii="Times New Roman" w:hAnsi="Times New Roman" w:cs="Times New Roman"/>
          <w:sz w:val="28"/>
          <w:szCs w:val="28"/>
        </w:rPr>
        <w:br/>
        <w:t>Không,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t...; Không Tên,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(c. 1).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Vô và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u: </w:t>
      </w:r>
      <w:r>
        <w:rPr>
          <w:rFonts w:ascii="Times New Roman" w:hAnsi="Times New Roman" w:cs="Times New Roman"/>
          <w:sz w:val="28"/>
          <w:szCs w:val="28"/>
        </w:rPr>
        <w:br/>
        <w:t>Vô là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là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ng;</w:t>
      </w:r>
      <w:r>
        <w:rPr>
          <w:rFonts w:ascii="Times New Roman" w:hAnsi="Times New Roman" w:cs="Times New Roman"/>
          <w:sz w:val="28"/>
          <w:szCs w:val="28"/>
        </w:rPr>
        <w:br/>
        <w:t>Vô và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nhau:</w:t>
      </w:r>
      <w:r>
        <w:rPr>
          <w:rFonts w:ascii="Times New Roman" w:hAnsi="Times New Roman" w:cs="Times New Roman"/>
          <w:sz w:val="28"/>
          <w:szCs w:val="28"/>
        </w:rPr>
        <w:br/>
        <w:t>Vô, không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không có;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có, là siêu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u;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im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không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k</w:t>
      </w:r>
      <w:r>
        <w:rPr>
          <w:rFonts w:ascii="Times New Roman" w:hAnsi="Times New Roman" w:cs="Times New Roman"/>
          <w:sz w:val="28"/>
          <w:szCs w:val="28"/>
        </w:rPr>
        <w:t>hông nói. Im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Vô, chính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>và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trong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t).</w:t>
      </w:r>
      <w:r>
        <w:rPr>
          <w:rFonts w:ascii="Times New Roman" w:hAnsi="Times New Roman" w:cs="Times New Roman"/>
          <w:sz w:val="28"/>
          <w:szCs w:val="28"/>
        </w:rPr>
        <w:br/>
        <w:t>Vô,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có cái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cái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u;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cái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bánh xe, chén bát, gian nhà,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: Cái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cái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i, cái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cái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ng:</w:t>
      </w:r>
      <w:r>
        <w:rPr>
          <w:rFonts w:ascii="Times New Roman" w:hAnsi="Times New Roman" w:cs="Times New Roman"/>
          <w:sz w:val="28"/>
          <w:szCs w:val="28"/>
        </w:rPr>
        <w:br/>
        <w:t>(H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chi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vi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i, Vô chi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ng: c. 11).</w:t>
      </w:r>
      <w:r>
        <w:rPr>
          <w:rFonts w:ascii="Times New Roman" w:hAnsi="Times New Roman" w:cs="Times New Roman"/>
          <w:sz w:val="28"/>
          <w:szCs w:val="28"/>
        </w:rPr>
        <w:br/>
        <w:t>Vô, là cái vô cùng tinh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u, b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sinh ra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br/>
        <w:t>- Cái không có,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xen vào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xen vào</w:t>
      </w:r>
      <w:r>
        <w:rPr>
          <w:rFonts w:ascii="Times New Roman" w:hAnsi="Times New Roman" w:cs="Times New Roman"/>
          <w:sz w:val="28"/>
          <w:szCs w:val="28"/>
        </w:rPr>
        <w:br/>
        <w:t>(c. 43).</w:t>
      </w:r>
      <w:r>
        <w:rPr>
          <w:rFonts w:ascii="Times New Roman" w:hAnsi="Times New Roman" w:cs="Times New Roman"/>
          <w:sz w:val="28"/>
          <w:szCs w:val="28"/>
        </w:rPr>
        <w:br/>
        <w:t xml:space="preserve">- Cái không,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vào 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trong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(c</w:t>
      </w:r>
      <w:r>
        <w:rPr>
          <w:rFonts w:ascii="Times New Roman" w:hAnsi="Times New Roman" w:cs="Times New Roman"/>
          <w:sz w:val="28"/>
          <w:szCs w:val="28"/>
        </w:rPr>
        <w:t>. 1).</w:t>
      </w:r>
      <w:r>
        <w:rPr>
          <w:rFonts w:ascii="Times New Roman" w:hAnsi="Times New Roman" w:cs="Times New Roman"/>
          <w:sz w:val="28"/>
          <w:szCs w:val="28"/>
        </w:rPr>
        <w:br/>
        <w:t xml:space="preserve">- Cái không,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sinh ra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(c. 21).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siêu hình và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vô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cách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  <w:t>-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Không, thì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xem cái siêu hình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Có, thì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xem cái 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vô biên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nó;</w:t>
      </w:r>
      <w:r>
        <w:rPr>
          <w:rFonts w:ascii="Times New Roman" w:hAnsi="Times New Roman" w:cs="Times New Roman"/>
          <w:sz w:val="28"/>
          <w:szCs w:val="28"/>
        </w:rPr>
        <w:br/>
        <w:t>-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không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thì xem cái siêu hình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br/>
        <w:t>nó,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có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thì xem cái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vô biên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</w:t>
      </w:r>
      <w:r>
        <w:rPr>
          <w:rFonts w:ascii="Times New Roman" w:hAnsi="Times New Roman" w:cs="Times New Roman"/>
          <w:sz w:val="28"/>
          <w:szCs w:val="28"/>
        </w:rPr>
        <w:br/>
        <w:t>(c. 1).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ý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t: 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ra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mang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tên nào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Vô Danh là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Danh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Vô thì nhìn ra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thì nhìn ra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vô biên.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vô danh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danh, là nguyên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t; là Vô và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là vô hình và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 Vô và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Vô Danh và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Danh,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vi, sâu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m: </w:t>
      </w:r>
      <w:r>
        <w:rPr>
          <w:rFonts w:ascii="Times New Roman" w:hAnsi="Times New Roman" w:cs="Times New Roman"/>
          <w:sz w:val="28"/>
          <w:szCs w:val="28"/>
        </w:rPr>
        <w:br/>
        <w:t>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ra, Vô và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t; có khác nhau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tên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chúng là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vi, sâu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m, là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br/>
        <w:t>Không, là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cái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</w:t>
      </w:r>
      <w:r>
        <w:rPr>
          <w:rFonts w:ascii="Times New Roman" w:hAnsi="Times New Roman" w:cs="Times New Roman"/>
          <w:sz w:val="28"/>
          <w:szCs w:val="28"/>
        </w:rPr>
        <w:br/>
        <w:t>Có, là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muôn loài;</w:t>
      </w:r>
      <w:r>
        <w:rPr>
          <w:rFonts w:ascii="Times New Roman" w:hAnsi="Times New Roman" w:cs="Times New Roman"/>
          <w:sz w:val="28"/>
          <w:szCs w:val="28"/>
        </w:rPr>
        <w:br/>
        <w:t xml:space="preserve">Hai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nhau,</w:t>
      </w:r>
      <w:r>
        <w:rPr>
          <w:rFonts w:ascii="Times New Roman" w:hAnsi="Times New Roman" w:cs="Times New Roman"/>
          <w:sz w:val="28"/>
          <w:szCs w:val="28"/>
        </w:rPr>
        <w:br/>
        <w:t>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tên khác nhau.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ng, nên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</w:t>
      </w:r>
      <w:r>
        <w:rPr>
          <w:rFonts w:ascii="Times New Roman" w:hAnsi="Times New Roman" w:cs="Times New Roman"/>
          <w:sz w:val="28"/>
          <w:szCs w:val="28"/>
        </w:rPr>
        <w:br/>
        <w:t>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vào </w:t>
      </w:r>
      <w:r>
        <w:rPr>
          <w:rFonts w:ascii="Times New Roman" w:hAnsi="Times New Roman" w:cs="Times New Roman"/>
          <w:sz w:val="28"/>
          <w:szCs w:val="28"/>
        </w:rPr>
        <w:t>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trong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t; (c. 1).</w:t>
      </w:r>
      <w:r>
        <w:rPr>
          <w:rFonts w:ascii="Times New Roman" w:hAnsi="Times New Roman" w:cs="Times New Roman"/>
          <w:sz w:val="28"/>
          <w:szCs w:val="28"/>
        </w:rPr>
        <w:br/>
        <w:t>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8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(c. 6, 10, 15, 51, 56, 65);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nào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LT dùng chung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c: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không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siêu hình,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sâu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m, tinh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m ý siêu hình; nó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ra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Vô;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Vô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 Nó siêu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lên t</w:t>
      </w:r>
      <w:r>
        <w:rPr>
          <w:rFonts w:ascii="Times New Roman" w:hAnsi="Times New Roman" w:cs="Times New Roman"/>
          <w:sz w:val="28"/>
          <w:szCs w:val="28"/>
        </w:rPr>
        <w:t>rên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Vô; Nó không là Không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u; và chính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LT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(Kimura).</w:t>
      </w:r>
      <w:r>
        <w:rPr>
          <w:rFonts w:ascii="Times New Roman" w:hAnsi="Times New Roman" w:cs="Times New Roman"/>
          <w:sz w:val="28"/>
          <w:szCs w:val="28"/>
        </w:rPr>
        <w:br/>
        <w:t>Tóm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  <w:t xml:space="preserve">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"H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không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u" (das "unseiende Sein": cách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Meister Eckhart)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"Vô có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u",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Nó mà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và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ng; Nó là Nguyên hình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sung mãn, vô hình, vô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g, Nó chính là Vô.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Nó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 Sâu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Tông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không hình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không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tên thì Nó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ng, là thi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u, là vi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là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i;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ra Nó là Vô Danh, luôn lu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và luôn quay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t: "Ph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quy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t" (c. 14).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30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1, 16, 28, 32, 37, 55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siêu hình,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luôn, lâu dài,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1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bàn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o; 2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("th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o", "th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danh"), và 2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)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</w:t>
      </w:r>
      <w:r>
        <w:rPr>
          <w:rFonts w:ascii="Times New Roman" w:hAnsi="Times New Roman" w:cs="Times New Roman"/>
          <w:sz w:val="28"/>
          <w:szCs w:val="28"/>
        </w:rPr>
        <w:t xml:space="preserve"> luôn mãi ("th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vô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c", "th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c").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kín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n, và song song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32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vô danh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nó. Vô danh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danh là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32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vô danh" và "Th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danh";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thì không tên,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là: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không tên; câu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là: khi pháp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bày ra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tên,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là: khi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sinh ra pháp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tên. Cách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xem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vô vi: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37, còn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trong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không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vô vi, nhi vô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vi".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bàn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sau (2.3.).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br/>
        <w:t>Trong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Trung Hoa và nói chung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Á,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di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suy thoái,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hóa,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 Nói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Trung Hoa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Á không có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chính cái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cho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suy thoái,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di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và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thì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kia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nguyên lý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và siêu hình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"h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u" (D. Bodde).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u;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- ngoài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và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- còn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và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c: "Th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ng"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khi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thì có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làm cho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rang, nhàn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không nguy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thoát;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sao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(c. 52).</w:t>
      </w:r>
      <w:r>
        <w:rPr>
          <w:rFonts w:ascii="Times New Roman" w:hAnsi="Times New Roman" w:cs="Times New Roman"/>
          <w:sz w:val="28"/>
          <w:szCs w:val="28"/>
        </w:rPr>
        <w:br/>
        <w:t>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ánh sáng: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quy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minh (c. 52);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sáng và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(c. 55);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yên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nh, sáng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t,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(c</w:t>
      </w:r>
      <w:r>
        <w:rPr>
          <w:rFonts w:ascii="Times New Roman" w:hAnsi="Times New Roman" w:cs="Times New Roman"/>
          <w:sz w:val="28"/>
          <w:szCs w:val="28"/>
        </w:rPr>
        <w:t>. 16).</w:t>
      </w:r>
      <w:r>
        <w:rPr>
          <w:rFonts w:ascii="Times New Roman" w:hAnsi="Times New Roman" w:cs="Times New Roman"/>
          <w:sz w:val="28"/>
          <w:szCs w:val="28"/>
        </w:rPr>
        <w:br/>
        <w:t>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trong bao dung, công bình, tròn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dài lâu,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nguy (c. 16).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28,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3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c: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không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luân lý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mà còn là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tác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bàn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sau (2.4.).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vô vi: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Vô vi: </w:t>
      </w:r>
      <w:r>
        <w:rPr>
          <w:rFonts w:ascii="Times New Roman" w:hAnsi="Times New Roman" w:cs="Times New Roman"/>
          <w:sz w:val="28"/>
          <w:szCs w:val="28"/>
        </w:rPr>
        <w:br/>
        <w:t xml:space="preserve">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thiên nhiên: </w:t>
      </w:r>
      <w:r>
        <w:rPr>
          <w:rFonts w:ascii="Times New Roman" w:hAnsi="Times New Roman" w:cs="Times New Roman"/>
          <w:sz w:val="28"/>
          <w:szCs w:val="28"/>
        </w:rPr>
        <w:br/>
        <w:t>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(quiétistes)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lòng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vô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LT,</w:t>
      </w:r>
      <w:r>
        <w:rPr>
          <w:rFonts w:ascii="Times New Roman" w:hAnsi="Times New Roman" w:cs="Times New Roman"/>
          <w:sz w:val="28"/>
          <w:szCs w:val="28"/>
        </w:rPr>
        <w:t xml:space="preserve"> còn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thì ai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gao phê bình và ph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lên án,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hóa.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LT quá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quá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và quá xa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trào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minh; còn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thì khinh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và lên án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LT không có chút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trong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trên các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các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tranh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br/>
        <w:t>H. Hackmann,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Tru</w:t>
      </w:r>
      <w:r>
        <w:rPr>
          <w:rFonts w:ascii="Times New Roman" w:hAnsi="Times New Roman" w:cs="Times New Roman"/>
          <w:sz w:val="28"/>
          <w:szCs w:val="28"/>
        </w:rPr>
        <w:t xml:space="preserve">ng Hoa,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chính xác và sâu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khi ông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ra cái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vô vi trong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t) và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qua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nguyên nhân -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là theo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nhau. Vô vi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trong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tác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(không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luân lý) mà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Tác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Và chính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hòa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thành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Các khoa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sinh, 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võ 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trong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vô </w:t>
      </w:r>
      <w:r>
        <w:rPr>
          <w:rFonts w:ascii="Times New Roman" w:hAnsi="Times New Roman" w:cs="Times New Roman"/>
          <w:sz w:val="28"/>
          <w:szCs w:val="28"/>
        </w:rPr>
        <w:t>vi,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vô vi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V. Zenker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vô vi là "linh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m" ("via mystica")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Hackmann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Zenker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vô vi qua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Vô vi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ng. J. Needham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lý mà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vô vi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 nhiên; tích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thì vô vi là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thích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 nhiên.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Trung Hoa và Á châu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; và thích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</w:t>
      </w:r>
      <w:r>
        <w:rPr>
          <w:rFonts w:ascii="Times New Roman" w:hAnsi="Times New Roman" w:cs="Times New Roman"/>
          <w:sz w:val="28"/>
          <w:szCs w:val="28"/>
        </w:rPr>
        <w:t xml:space="preserve"> nhiên là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tâm,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Lão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 Tôn Ca (Bhagavad-Gita).</w:t>
      </w:r>
      <w:r>
        <w:rPr>
          <w:rFonts w:ascii="Times New Roman" w:hAnsi="Times New Roman" w:cs="Times New Roman"/>
          <w:sz w:val="28"/>
          <w:szCs w:val="28"/>
        </w:rPr>
        <w:br/>
        <w:t>Lin Yutang xem vô vi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tính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thân, không tìm tòi, không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"vô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c"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vô vi.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giáo và vô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giáo.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ra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quân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xa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vô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LT,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quân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"m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ình,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sách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sau khi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câu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trong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vua Thu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mình cung kính, không làm gì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mà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thái bình</w:t>
      </w:r>
      <w:r>
        <w:rPr>
          <w:rFonts w:ascii="Times New Roman" w:hAnsi="Times New Roman" w:cs="Times New Roman"/>
          <w:sz w:val="28"/>
          <w:szCs w:val="28"/>
        </w:rPr>
        <w:t xml:space="preserve"> (LN 15:4).</w:t>
      </w:r>
      <w:r>
        <w:rPr>
          <w:rFonts w:ascii="Times New Roman" w:hAnsi="Times New Roman" w:cs="Times New Roman"/>
          <w:sz w:val="28"/>
          <w:szCs w:val="28"/>
        </w:rPr>
        <w:br/>
        <w:t>Vô vi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nguyên lý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là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ích.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trung, vô vi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không 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ép, không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vô vi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a, âm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c) và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 Vô vi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giây phút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thanh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an nhiên, trong sáng.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giây phút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không nói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nên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hòa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trong an b</w:t>
      </w:r>
      <w:r>
        <w:rPr>
          <w:rFonts w:ascii="Times New Roman" w:hAnsi="Times New Roman" w:cs="Times New Roman"/>
          <w:sz w:val="28"/>
          <w:szCs w:val="28"/>
        </w:rPr>
        <w:t>ình và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i; nó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là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con </w:t>
      </w:r>
      <w:r>
        <w:rPr>
          <w:rFonts w:ascii="Times New Roman" w:hAnsi="Times New Roman" w:cs="Times New Roman"/>
          <w:sz w:val="28"/>
          <w:szCs w:val="28"/>
        </w:rPr>
        <w:lastRenderedPageBreak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các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c, tôn giáo,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ít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tâm,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vô cùng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lao.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vô vi là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càng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hay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lá bùa thành công mau chóng.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gia K. Jaspers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lý mà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"vô vi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vô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là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i". Jaspe</w:t>
      </w:r>
      <w:r>
        <w:rPr>
          <w:rFonts w:ascii="Times New Roman" w:hAnsi="Times New Roman" w:cs="Times New Roman"/>
          <w:sz w:val="28"/>
          <w:szCs w:val="28"/>
        </w:rPr>
        <w:t>rs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úng,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vô vi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LT, thì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vô vi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chính là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vô vi: </w:t>
      </w:r>
      <w:r>
        <w:rPr>
          <w:rFonts w:ascii="Times New Roman" w:hAnsi="Times New Roman" w:cs="Times New Roman"/>
          <w:sz w:val="28"/>
          <w:szCs w:val="28"/>
        </w:rPr>
        <w:br/>
        <w:t>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vô vi,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thánh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(c. 2, 3, 10, 57, 64)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cách chung (c. 48, 43, 38);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vô vi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vô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vô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vô vi,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gì không làm: nhi vô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vi (c. 37).</w:t>
      </w:r>
      <w:r>
        <w:rPr>
          <w:rFonts w:ascii="Times New Roman" w:hAnsi="Times New Roman" w:cs="Times New Roman"/>
          <w:sz w:val="28"/>
          <w:szCs w:val="28"/>
        </w:rPr>
        <w:br/>
        <w:t>Vô vi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lo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loài, </w:t>
      </w:r>
      <w:r>
        <w:rPr>
          <w:rFonts w:ascii="Times New Roman" w:hAnsi="Times New Roman" w:cs="Times New Roman"/>
          <w:sz w:val="28"/>
          <w:szCs w:val="28"/>
        </w:rPr>
        <w:t>nuôi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ng, che ch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gìn, nâng niu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(c. 34, 51, 62). Làm mà không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công (c. 34, 51); sinh mà không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làm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(c. 51), nên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thì lui thân (c. 9),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theo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mà không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(c. 34). Theo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thì hoàn thành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mình trong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kín.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thánh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không xem mình là sáng, không cho mình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không cho mình có công, không tâng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khoe mình (c. 22) thì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vì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làm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 Thánh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hoàn thành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c, không gì mà không làm,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vì</w:t>
      </w:r>
      <w:r>
        <w:rPr>
          <w:rFonts w:ascii="Times New Roman" w:hAnsi="Times New Roman" w:cs="Times New Roman"/>
          <w:sz w:val="28"/>
          <w:szCs w:val="28"/>
        </w:rPr>
        <w:t xml:space="preserve"> thánh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vô vi (c. 48), không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công lao mình (c. 34).</w:t>
      </w:r>
      <w:r>
        <w:rPr>
          <w:rFonts w:ascii="Times New Roman" w:hAnsi="Times New Roman" w:cs="Times New Roman"/>
          <w:sz w:val="28"/>
          <w:szCs w:val="28"/>
        </w:rPr>
        <w:br/>
        <w:t xml:space="preserve">Vì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là: </w:t>
      </w:r>
      <w:r>
        <w:rPr>
          <w:rFonts w:ascii="Times New Roman" w:hAnsi="Times New Roman" w:cs="Times New Roman"/>
          <w:sz w:val="28"/>
          <w:szCs w:val="28"/>
        </w:rPr>
        <w:br/>
        <w:t>Không tranh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ng, không nói mà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nghe, không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thong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mà xong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(c. 73).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thánh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n: làm xong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cho dân</w:t>
      </w:r>
      <w:r>
        <w:rPr>
          <w:rFonts w:ascii="Times New Roman" w:hAnsi="Times New Roman" w:cs="Times New Roman"/>
          <w:sz w:val="28"/>
          <w:szCs w:val="28"/>
        </w:rPr>
        <w:t xml:space="preserve"> mà dân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làm (c. 17).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làm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chí nhân: Thành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mãn mà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dang,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tràn mà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không, âm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mà ít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mà không hình (c. 45, 41).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vi,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 xml:space="preserve">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cao: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cao là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cao thì không làm"; câu "nói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"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mà chân chính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thì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ngoài xem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ra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chính vì nó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nhiên, không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>; nó là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vì nó vô vi,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(c. 38).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Kinh Xuân Thu: "Tri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ái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ái,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xem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nh" (XVII: 3). Phùng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Lan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"tri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t".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tri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mông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tri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cao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c là các nhà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gia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lastRenderedPageBreak/>
        <w:t>không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hai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tri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cao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tri mông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làm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t: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tri.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ngu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mà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cao,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cao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siêu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t; nó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tâm linh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Vô danh,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vô vi,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không... </w:t>
      </w:r>
      <w:r>
        <w:rPr>
          <w:rFonts w:ascii="Times New Roman" w:hAnsi="Times New Roman" w:cs="Times New Roman"/>
          <w:sz w:val="28"/>
          <w:szCs w:val="28"/>
        </w:rPr>
        <w:br/>
        <w:t>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the che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ra trên tên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nói, hình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u, "cam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ng" (c. 32) do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the che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tôn kính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che khu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kín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còn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báo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Teilhard de Chardin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t" ("transparence");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"thì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ngày mình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m lên, sáng màu lên,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luôn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ó" (Le Milieu divin, 159). Teilhard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"m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nhìn,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".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lý trí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tài nào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nó;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kia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hay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(163).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LT không ng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cách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Trung Hoa và Á châu,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cái gì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m. Liou Kia-Hway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"cái toàn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che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mà mình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che". Trong cái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nguyên và bao quát và không s</w:t>
      </w:r>
      <w:r>
        <w:rPr>
          <w:rFonts w:ascii="Times New Roman" w:hAnsi="Times New Roman" w:cs="Times New Roman"/>
          <w:sz w:val="28"/>
          <w:szCs w:val="28"/>
        </w:rPr>
        <w:t>uy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c",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thân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LT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"v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t",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vì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kính,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vì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qua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quên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luôn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vô danh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vô vi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u. Vì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vô vi, nhi vô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vi " (c. 37).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Nói chung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sách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LT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K.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Kinh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vào hàng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kinh Bát Nhã hay kinh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Thánh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kinh sách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coi là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bác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và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br/>
        <w:t>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và chú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chia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ra làm 2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n: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1 - 37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hai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38 - 81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chia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tùy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c: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hai,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5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và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38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ng quát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38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76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Có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thông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LT không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KT và LT,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coi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LT (c. 38)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chê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, nhân,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, trí,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mà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ng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cao.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quên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chính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38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bên ngoài </w:t>
      </w:r>
      <w:r>
        <w:rPr>
          <w:rFonts w:ascii="Times New Roman" w:hAnsi="Times New Roman" w:cs="Times New Roman"/>
          <w:sz w:val="28"/>
          <w:szCs w:val="28"/>
        </w:rPr>
        <w:t>thôi. "M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c": "Th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c".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LT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tiêu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3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4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 toàn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trình bày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tôn quý.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và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cách khác nhau.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thì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luân lý,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kèm thêm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 ít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tôn giáo,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nghi, phong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tính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khiêm nhu, trinh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ch.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là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phép,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tính,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c...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thì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aretê là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thích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dang,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giá,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khi nói </w:t>
      </w:r>
      <w:r>
        <w:rPr>
          <w:rFonts w:ascii="Times New Roman" w:hAnsi="Times New Roman" w:cs="Times New Roman"/>
          <w:sz w:val="28"/>
          <w:szCs w:val="28"/>
        </w:rPr>
        <w:t>aretê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dao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con dao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xén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t. J.J. L. Duyvendak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là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linh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sinh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thiêng, ma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c. Theo R. Wilhelm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nhân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linh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phân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ó. C.S. Yang xem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làm nên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mà LT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chính là thiên nhiên; thiên nhiên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con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theo thiên nhiên. Lin Yutang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nguyên lý vô hình,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nguyên lý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hình;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không tên,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 có tên. Theo Chan Wing-tsit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luân lý,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dùng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 Chan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A. Waley,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kèm thêm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luân lý...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Kinh: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dành riêng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n,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vi (c. 10, 51, 65)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làm cho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(c. 55);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phác,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không tên (c. 25);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cao mà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giàu mà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(c. 41). LT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 dày...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là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(c. 49), là trung tín (c. 79), là không tranh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(c. 68, 73), luôn theo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(c. 21);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không phân lìa nhau: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sinh ra,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a,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ng, nuôi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ùm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nuôi, ch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che, sanh mà không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làm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làm mà không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công, là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trên mà không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(c. 51).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thì tích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c, tích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thì không gì không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không gì không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thì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là cùng,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là cùng thì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lâu dài,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sâu,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(c. 59).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tóm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</w:t>
      </w:r>
      <w:r>
        <w:rPr>
          <w:rFonts w:ascii="Times New Roman" w:hAnsi="Times New Roman" w:cs="Times New Roman"/>
          <w:sz w:val="28"/>
          <w:szCs w:val="28"/>
        </w:rPr>
        <w:br/>
        <w:t>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phân lìa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o;</w:t>
      </w:r>
      <w:r>
        <w:rPr>
          <w:rFonts w:ascii="Times New Roman" w:hAnsi="Times New Roman" w:cs="Times New Roman"/>
          <w:sz w:val="28"/>
          <w:szCs w:val="28"/>
        </w:rPr>
        <w:br/>
        <w:t>- bao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cùng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và nuôi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br/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có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không?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danh,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có tên? Sách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không cho ta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và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khoát.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chu toàn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thành hình.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o? LT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mà không tách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tác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nên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Kinh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 mà là Kinh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 Khó lòng mà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vì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ông có trong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Trung Hoa.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51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sinh thành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sanh,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nuôi,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hình,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tác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hoàn thành.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sinh thành,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nuôi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hình và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tác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hoàn thành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quá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xa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vì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tác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ng, nuôi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ùm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nuôi, ch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che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vô vi;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thì luôn vô vi, và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vô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nói: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tên, thì nó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Bài Ba: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t: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t: 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(c. 25),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(c. 1),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(c. 52), là tông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(c. 4). LT còn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(c. 6, 16). Trong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ng 16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mà còn là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ích,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vào ra (c. 1, 6)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còn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ng, mà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"Nh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t"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"M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t" (c. 10, 42)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"nên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t" </w:t>
      </w:r>
      <w:r>
        <w:rPr>
          <w:rFonts w:ascii="Times New Roman" w:hAnsi="Times New Roman" w:cs="Times New Roman"/>
          <w:sz w:val="28"/>
          <w:szCs w:val="28"/>
        </w:rPr>
        <w:t>(c.39, 22).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"Nh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t"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o) trong các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10, 22, 39 không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thì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42 còn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khá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p.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42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sanh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sanh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sanh Tam, Tam sanh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cõng âm ôm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hòa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khí trùng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". "Nh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t"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42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sanh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t;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là gì?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"Nh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t"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trung gian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;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ng;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thì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vì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LT còn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phôi thai và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trung gian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gì?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Trung Hoa, Á châu và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nêu ra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chúng tôi xin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tóm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tiên, theo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thì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thay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(Cao Hanh)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tánh </w:t>
      </w:r>
      <w:r>
        <w:rPr>
          <w:rFonts w:ascii="Times New Roman" w:hAnsi="Times New Roman" w:cs="Times New Roman"/>
          <w:sz w:val="28"/>
          <w:szCs w:val="28"/>
        </w:rPr>
        <w:t>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(M. Granet, La pensée chinoise, Paris 1936, 134).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"M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t" là nguyên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chia ra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xác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n: là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tính và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trong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n: 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có câu: "D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có Thái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Thái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sinh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nghi..." (D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thái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sinh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nghi...). Kinh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, thiên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n: "L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Thái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phân chia ra làm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t" (L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phâ</w:t>
      </w:r>
      <w:r>
        <w:rPr>
          <w:rFonts w:ascii="Times New Roman" w:hAnsi="Times New Roman" w:cs="Times New Roman"/>
          <w:sz w:val="28"/>
          <w:szCs w:val="28"/>
        </w:rPr>
        <w:t>n nhi vi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...). Cao Hanh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trong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chính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: "Ban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gây và chia ra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hóa thành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(Duy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thái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phân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a, hóa thành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t).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40 có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"Thi</w:t>
      </w:r>
      <w:r>
        <w:rPr>
          <w:rFonts w:ascii="Times New Roman" w:hAnsi="Times New Roman" w:cs="Times New Roman"/>
          <w:sz w:val="28"/>
          <w:szCs w:val="28"/>
        </w:rPr>
        <w:t>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sanh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sanh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Vô".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42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sanh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sanh Hai, Hai sanh Ba, Ba sanh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t...". Trong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trình bày trong các bài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Vô </w:t>
      </w:r>
      <w:r>
        <w:rPr>
          <w:rFonts w:ascii="Times New Roman" w:hAnsi="Times New Roman" w:cs="Times New Roman"/>
          <w:sz w:val="28"/>
          <w:szCs w:val="28"/>
        </w:rPr>
        <w:lastRenderedPageBreak/>
        <w:t>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Nghiêm To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có lý mà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n: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"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cái Không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là cái Có" (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K, xb 1959, II, 56). </w:t>
      </w:r>
    </w:p>
    <w:p w:rsidR="002E0DA4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br/>
        <w:t xml:space="preserve">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trình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sinh ra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t;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39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 hay "nên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t"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qua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t"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"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thì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nên trong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nên yên,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nên linh, hang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là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t;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gián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"Hai"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42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là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t?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sau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và hang.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6,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trình bày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khá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tình;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thì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quát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Trung Hoa,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vai trò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u,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(dieux) và "dân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i" (barbares)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không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(M. Granet,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 268).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mà có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trên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thánh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(Kinh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Tráng,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II,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IX: 9, 10). Sau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a: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hang,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cá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o;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"nên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t"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thì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mình. Nói cách khác;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trong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vua chúa (c. 25).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ng;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thì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kia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không còn gì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mà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là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: vô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u!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sau cùng là: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39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"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ca khúc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khiêm nhu,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bé,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hèn,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khuyên nh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hãy "l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bé ti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làm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c".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có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"M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t", "nên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t"?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càng to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so sánh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22. Trong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22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cao tính khiêm nhu, không xem mình là sáng, không cho mình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không cho mình có công, không khoe mình, và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minh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t: "B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thánh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ôm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làm phép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ho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" (c. 22).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p: vì "không xem mình là sáng, nên sáng; không cho mình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i, nên chói" (c. 22). Ta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có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o?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22, có hai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làm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cho suy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n: "B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y" (B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thánh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ôm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t),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 tính khiêm nhu.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42: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LT n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sinh khí: "v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cõn</w:t>
      </w:r>
      <w:r>
        <w:rPr>
          <w:rFonts w:ascii="Times New Roman" w:hAnsi="Times New Roman" w:cs="Times New Roman"/>
          <w:sz w:val="28"/>
          <w:szCs w:val="28"/>
        </w:rPr>
        <w:t>g âm ôm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hòa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khí trùng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";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xem thì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.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10, sinh khí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t: "làm cho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phách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chia lìa; ai làm cho sinh khí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sinh".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-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hòa sinh khí -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làm cho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nên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, nên vô vi,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nên vô tri (trí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và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dành riêng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"ng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o".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thành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</w:t>
      </w:r>
      <w:r>
        <w:rPr>
          <w:rFonts w:ascii="Times New Roman" w:hAnsi="Times New Roman" w:cs="Times New Roman"/>
          <w:sz w:val="28"/>
          <w:szCs w:val="28"/>
        </w:rPr>
        <w:t xml:space="preserve"> "ng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o", sanh và nuôi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ng, sanh ra mà không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cho mình, làm mà không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công,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mà không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c" (c. 10).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42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tính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bé,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hèn,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các vua chúa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thích tìm tòi.</w:t>
      </w:r>
      <w:r>
        <w:rPr>
          <w:rFonts w:ascii="Times New Roman" w:hAnsi="Times New Roman" w:cs="Times New Roman"/>
          <w:sz w:val="28"/>
          <w:szCs w:val="28"/>
        </w:rPr>
        <w:br/>
        <w:t xml:space="preserve">Và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tranh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nên tròn: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phát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cái Hai ho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c cái Ba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vai trò chính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u.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"khí"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10 </w:t>
      </w:r>
      <w:r>
        <w:rPr>
          <w:rFonts w:ascii="Times New Roman" w:hAnsi="Times New Roman" w:cs="Times New Roman"/>
          <w:sz w:val="28"/>
          <w:szCs w:val="28"/>
        </w:rPr>
        <w:t>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42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nét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có âm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hoàn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(cosmique).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khác, tính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toàn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(cosmique)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hay "nên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t"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sóng vai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và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hèn,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, vô vi, vô tri (</w:t>
      </w:r>
      <w:r>
        <w:rPr>
          <w:rFonts w:ascii="Times New Roman" w:hAnsi="Times New Roman" w:cs="Times New Roman"/>
          <w:sz w:val="28"/>
          <w:szCs w:val="28"/>
        </w:rPr>
        <w:t>trí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o), khiêm nhu,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(n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: c.10).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sau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ý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bí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 sáng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thích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kín.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tìm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hèn,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bé, ít giá,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tính và có khuynh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không, vô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t: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quy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(c. 14).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nhiên: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trên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hình thành và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i? LT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qua vô vi và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vô vi;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bàn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phát,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nhiên,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bên ng</w:t>
      </w:r>
      <w:r>
        <w:rPr>
          <w:rFonts w:ascii="Times New Roman" w:hAnsi="Times New Roman" w:cs="Times New Roman"/>
          <w:sz w:val="28"/>
          <w:szCs w:val="28"/>
        </w:rPr>
        <w:t>oài.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còn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an toàn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cá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và hòa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mình, hoàn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làm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vô vi;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cho nhau,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giúp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kia thâm sâu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n.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5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17, dân chúng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hoàn thành các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chính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hoàn thành các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c, hoàn toàn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bách gò ép,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à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theo tính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Không nói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theo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thì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nói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u. Vì thiên nhiên không nói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vô vi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vào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nói. Ít nói,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lý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ng: hi ngôn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(c. 23):</w:t>
      </w:r>
      <w:r>
        <w:rPr>
          <w:rFonts w:ascii="Times New Roman" w:hAnsi="Times New Roman" w:cs="Times New Roman"/>
          <w:sz w:val="28"/>
          <w:szCs w:val="28"/>
        </w:rPr>
        <w:br/>
        <w:t>Gió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mai, 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rào không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nên hoàn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không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gì vào nói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br/>
        <w:t>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ng ít nói. </w:t>
      </w:r>
      <w:r>
        <w:rPr>
          <w:rFonts w:ascii="Times New Roman" w:hAnsi="Times New Roman" w:cs="Times New Roman"/>
          <w:sz w:val="28"/>
          <w:szCs w:val="28"/>
        </w:rPr>
        <w:br/>
        <w:t>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51,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trong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phát,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phát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mình. Tôn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quý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mà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"ph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nhiên,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và không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ng ép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riêng,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mình. Nó </w:t>
      </w:r>
      <w:r>
        <w:rPr>
          <w:rFonts w:ascii="Times New Roman" w:hAnsi="Times New Roman" w:cs="Times New Roman"/>
          <w:sz w:val="28"/>
          <w:szCs w:val="28"/>
        </w:rPr>
        <w:t>không can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p, không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c. Nên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thì nó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lui;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 Công to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thân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i, thiên chi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(c. 9).</w:t>
      </w:r>
      <w:r>
        <w:rPr>
          <w:rFonts w:ascii="Times New Roman" w:hAnsi="Times New Roman" w:cs="Times New Roman"/>
          <w:sz w:val="28"/>
          <w:szCs w:val="28"/>
        </w:rPr>
        <w:br/>
        <w:t>Thánh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mà không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mà không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c... Giúp chúng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m</w:t>
      </w:r>
      <w:r>
        <w:rPr>
          <w:rFonts w:ascii="Times New Roman" w:hAnsi="Times New Roman" w:cs="Times New Roman"/>
          <w:sz w:val="28"/>
          <w:szCs w:val="28"/>
        </w:rPr>
        <w:t xml:space="preserve">à không dám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tay vào (c. 64).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và vô vi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bó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nhau: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vô vi chính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y;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khuôn phép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vô vi. Vô vi không có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riêng cho mình; nó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pháp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</w:t>
      </w:r>
      <w:r>
        <w:rPr>
          <w:rFonts w:ascii="Times New Roman" w:hAnsi="Times New Roman" w:cs="Times New Roman"/>
          <w:sz w:val="28"/>
          <w:szCs w:val="28"/>
        </w:rPr>
        <w:br/>
        <w:t>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25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K)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khuôn phép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pháp cho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và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nhiên: "Ng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theo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theo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mình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nhiên".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LT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còn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mà mình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tuân theo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không còn gì trên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Khuôn phép</w:t>
      </w:r>
      <w:r>
        <w:rPr>
          <w:rFonts w:ascii="Times New Roman" w:hAnsi="Times New Roman" w:cs="Times New Roman"/>
          <w:sz w:val="28"/>
          <w:szCs w:val="28"/>
        </w:rPr>
        <w:t xml:space="preserve"> và pháp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chính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nình,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mình,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(Achsenzeit):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25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khác: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câu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nhiên",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cho là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còn có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nhiên,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cái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kia chính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Cách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LT.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: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vào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Trung Hoa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i;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chu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kín.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tái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hai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c: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mãi mãi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trình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qua,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chu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nhau sau khi chu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y. Trong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kín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thì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Thiên nhiên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i. Các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tùng các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nhiên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bách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lèo lái,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càng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mình hay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là trao mình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c. Trong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khuôn phép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là: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chu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bách). Và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là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kín.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, vào trung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thiên niên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ttl, thì chính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kiên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kia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lay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vào tâm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khát mong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ra nay tràn tr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tìm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tâm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chi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Trung Hoa qua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Ba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trong trí óc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: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các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bách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nhiên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phúc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i?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còn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khác, vô cùng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thiên nhiên máy móc và mù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i?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khó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khai quang,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phóng và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cho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qu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tìm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hình rõ nét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Âu châu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Á châu.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là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lay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và phá v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;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và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 mát,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lên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Zarathustra, các t</w:t>
      </w:r>
      <w:r>
        <w:rPr>
          <w:rFonts w:ascii="Times New Roman" w:hAnsi="Times New Roman" w:cs="Times New Roman"/>
          <w:sz w:val="28"/>
          <w:szCs w:val="28"/>
        </w:rPr>
        <w:t>iên tri do thái, các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và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loan báo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chân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cô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trong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dòng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LT: "Ng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theo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o".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"thiên nhiên hóa".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lên trên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lên trên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cái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mà lâu nay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và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khám phá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khám phá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khám phá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, Zarathustra,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thánh và các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tiên tri,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loa loan báo,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tùy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hoà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các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cách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u;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suy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khám phá;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suy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xa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m. Ngay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ác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dám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khoát,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hay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hãy còn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mình Israen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có can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(và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phúc)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rõ ràng;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không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và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i. Còn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chi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Trung Hoa, thì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có khác.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gay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ác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tây.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và Trung Hoa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khuynh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hòa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hai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 hai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phân chia,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có gì x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ra;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i;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Trung Hoa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lên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cao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và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giá qua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do các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phân tích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còn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vào trong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Vui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a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n: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theo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25 là gì?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nâng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iêu khi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hai nguy</w:t>
      </w:r>
      <w:r>
        <w:rPr>
          <w:rFonts w:ascii="Times New Roman" w:hAnsi="Times New Roman" w:cs="Times New Roman"/>
          <w:sz w:val="28"/>
          <w:szCs w:val="28"/>
        </w:rPr>
        <w:t>ên lý âm và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thiên nhiên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trên 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ây.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xem,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chi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khác,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còn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n, LT tuy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kích siêu hình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mà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kia không có.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bình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tính luân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câu: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noi the</w:t>
      </w:r>
      <w:r>
        <w:rPr>
          <w:rFonts w:ascii="Times New Roman" w:hAnsi="Times New Roman" w:cs="Times New Roman"/>
          <w:sz w:val="28"/>
          <w:szCs w:val="28"/>
        </w:rPr>
        <w:t>o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mình"?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-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do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-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thiên nhiên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môt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Theo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tùy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thiên nhiên. Câu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tuân theo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nhiên". The</w:t>
      </w:r>
      <w:r>
        <w:rPr>
          <w:rFonts w:ascii="Times New Roman" w:hAnsi="Times New Roman" w:cs="Times New Roman"/>
          <w:sz w:val="28"/>
          <w:szCs w:val="28"/>
        </w:rPr>
        <w:t>o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nào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khác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thì Thiên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và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Ngay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Yang Ching-Shun,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Stalin,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"vô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ô hình" ,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và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n; còn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i;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nhìn ra cái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ó" (Lão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ông, -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-</w:t>
      </w:r>
      <w:r>
        <w:rPr>
          <w:rFonts w:ascii="Times New Roman" w:hAnsi="Times New Roman" w:cs="Times New Roman"/>
          <w:sz w:val="28"/>
          <w:szCs w:val="28"/>
        </w:rPr>
        <w:t xml:space="preserve"> Berlin 1955, 50t).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nào hoàn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4 cái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trong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: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Ông không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", không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vào hàng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Trung Hoa.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vua ch</w:t>
      </w:r>
      <w:r>
        <w:rPr>
          <w:rFonts w:ascii="Times New Roman" w:hAnsi="Times New Roman" w:cs="Times New Roman"/>
          <w:sz w:val="28"/>
          <w:szCs w:val="28"/>
        </w:rPr>
        <w:t>úa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chung; Ông không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lastRenderedPageBreak/>
        <w:t>"thiên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".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1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và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giá ngôi thiên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(c. 62). Vua chúa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trò trong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o;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 v</w:t>
      </w:r>
      <w:r>
        <w:rPr>
          <w:rFonts w:ascii="Times New Roman" w:hAnsi="Times New Roman" w:cs="Times New Roman"/>
          <w:sz w:val="28"/>
          <w:szCs w:val="28"/>
        </w:rPr>
        <w:t>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giáo.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bàn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và có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bình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m.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chúa,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 xml:space="preserve">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hàng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Xem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không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nói.</w:t>
      </w:r>
      <w:r>
        <w:rPr>
          <w:rFonts w:ascii="Times New Roman" w:hAnsi="Times New Roman" w:cs="Times New Roman"/>
          <w:sz w:val="28"/>
          <w:szCs w:val="28"/>
        </w:rPr>
        <w:br/>
        <w:t>Các nhà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tiên, theo nguyên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thì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"t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" (B. Maitre, Sagesse chinoise et Phil</w:t>
      </w:r>
      <w:r>
        <w:rPr>
          <w:rFonts w:ascii="Times New Roman" w:hAnsi="Times New Roman" w:cs="Times New Roman"/>
          <w:sz w:val="28"/>
          <w:szCs w:val="28"/>
        </w:rPr>
        <w:t>osophie chrétienne, Paris 1935, 18).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x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ra trong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phát ra, hoàn toàn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gò bó,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ép,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o;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(Chu Chai W., The story of Chin</w:t>
      </w:r>
      <w:r>
        <w:rPr>
          <w:rFonts w:ascii="Times New Roman" w:hAnsi="Times New Roman" w:cs="Times New Roman"/>
          <w:sz w:val="28"/>
          <w:szCs w:val="28"/>
        </w:rPr>
        <w:t>ese Philosophy, New York 1961, 70)</w:t>
      </w:r>
      <w:r>
        <w:rPr>
          <w:rFonts w:ascii="Times New Roman" w:hAnsi="Times New Roman" w:cs="Times New Roman"/>
          <w:sz w:val="28"/>
          <w:szCs w:val="28"/>
        </w:rPr>
        <w:br/>
        <w:t>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khuôn phép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phát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chính mình; nó là nguyên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mình,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tìm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nguyên nhân nào khác ngoài nó.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lý do,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nhà b</w:t>
      </w:r>
      <w:r>
        <w:rPr>
          <w:rFonts w:ascii="Times New Roman" w:hAnsi="Times New Roman" w:cs="Times New Roman"/>
          <w:sz w:val="28"/>
          <w:szCs w:val="28"/>
        </w:rPr>
        <w:t>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Trung Hoa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Trung Hoa qua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25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liên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"lý do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i": "causa sui"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Spinoza.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khó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a: </w:t>
      </w:r>
      <w:r>
        <w:rPr>
          <w:rFonts w:ascii="Times New Roman" w:hAnsi="Times New Roman" w:cs="Times New Roman"/>
          <w:sz w:val="28"/>
          <w:szCs w:val="28"/>
        </w:rPr>
        <w:br/>
        <w:t xml:space="preserve">Nó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a, 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hai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: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khó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ngôn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là phía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còn gì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(V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Commentary on Lao-tzu, in: Chang Wing-tsit, A Source Book in Chinese Philosophy,</w:t>
      </w:r>
      <w:r>
        <w:rPr>
          <w:rFonts w:ascii="Times New Roman" w:hAnsi="Times New Roman" w:cs="Times New Roman"/>
          <w:sz w:val="28"/>
          <w:szCs w:val="28"/>
        </w:rPr>
        <w:t xml:space="preserve"> Princeton 1963, 321).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phát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tính,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: tính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phát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hóa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mang tính cách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 Trong hàng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các nhà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thì Óhama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Trong sách "Tri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",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dành trên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28 trang cho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(trg. 130-158).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câu có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 ông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nhà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Trung Hoa. Ông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nhà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tóm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  <w:t>Các nhà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trào Trung Hoa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quan tâm và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nghiêm túc.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xem là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chú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và vai trò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khác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chú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ít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</w:t>
      </w:r>
      <w:r>
        <w:rPr>
          <w:rFonts w:ascii="Times New Roman" w:hAnsi="Times New Roman" w:cs="Times New Roman"/>
          <w:sz w:val="28"/>
          <w:szCs w:val="28"/>
        </w:rPr>
        <w:br/>
        <w:t>Có hai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: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và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dung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Óhama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mình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phát. Theo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thì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nhiên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, Tokyo 1966,151).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là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theo tính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ý chí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thân và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trong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(s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152).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có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tâm,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ý,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ích, cách riêng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công,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c, thì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coi là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coi là không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vì có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ích, 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ép.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ng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nguyên lý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cá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sâu kín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cái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Vì cái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cái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nguyên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cái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và riêng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nhiên.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t, trong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(Ho Shang Kung), không chút tách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Trong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trong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ta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vô vi, vì vô vi không gì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y: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Vô sanh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là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(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(c. 1),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(c. 52),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i" (c. 14, 32).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tông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(c. 4),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(c. 1, 25, 52)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a.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chính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nó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(c. 52).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t; nói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cách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u.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40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n: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Có: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sanh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u.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1,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 Tính cách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40 là: Có sanh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Không: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sanh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Vô.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câu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khó,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bao nhiêu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công lao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các nhà bình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mà</w:t>
      </w:r>
      <w:r>
        <w:rPr>
          <w:rFonts w:ascii="Times New Roman" w:hAnsi="Times New Roman" w:cs="Times New Roman"/>
          <w:sz w:val="28"/>
          <w:szCs w:val="28"/>
        </w:rPr>
        <w:t xml:space="preserve"> Có sanh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Không?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Không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 Sau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phân tích và so sánh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Cái Vô, Vô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Vô Hình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khác,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và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thì có hai nguy</w:t>
      </w:r>
      <w:r>
        <w:rPr>
          <w:rFonts w:ascii="Times New Roman" w:hAnsi="Times New Roman" w:cs="Times New Roman"/>
          <w:sz w:val="28"/>
          <w:szCs w:val="28"/>
        </w:rPr>
        <w:t xml:space="preserve">ên lý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 Trong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Trung Hoa và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LT, không có gì xa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nguyên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"hai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nh"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và Vô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o?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nhà bình chú Trung Hoa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bàn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bàn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mà không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theo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 (lôgích)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nói: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trong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u; Cái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Vô.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toàn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thì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Vô" (x</w:t>
      </w:r>
      <w:r>
        <w:rPr>
          <w:rFonts w:ascii="Times New Roman" w:hAnsi="Times New Roman" w:cs="Times New Roman"/>
          <w:sz w:val="28"/>
          <w:szCs w:val="28"/>
        </w:rPr>
        <w:t>em: Chan Wing-tsit,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323).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trào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Trung Hoa,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"Th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cái Vô, cái Vô không có tên;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cái Vô sinh ra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cái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có hình tính..." (Trang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, Nam Hoa Kinh, XII, 8: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nhà bình chú Trung Hoa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hai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là Vô: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ngoài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và hai là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tính vô hình tích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Chính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và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</w:t>
      </w:r>
      <w:r>
        <w:rPr>
          <w:rFonts w:ascii="Times New Roman" w:hAnsi="Times New Roman" w:cs="Times New Roman"/>
          <w:sz w:val="28"/>
          <w:szCs w:val="28"/>
        </w:rPr>
        <w:t>vô hình tích nên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Vô.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nhiên, Vô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không có gì (néant, nihil).</w:t>
      </w:r>
      <w:r>
        <w:rPr>
          <w:rFonts w:ascii="Times New Roman" w:hAnsi="Times New Roman" w:cs="Times New Roman"/>
          <w:sz w:val="28"/>
          <w:szCs w:val="28"/>
        </w:rPr>
        <w:br/>
        <w:t>Theo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bao trùm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cái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nguyên lý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Vô,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Vô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Phi Vô</w:t>
      </w:r>
      <w:r>
        <w:rPr>
          <w:rFonts w:ascii="Times New Roman" w:hAnsi="Times New Roman" w:cs="Times New Roman"/>
          <w:sz w:val="28"/>
          <w:szCs w:val="28"/>
        </w:rPr>
        <w:t xml:space="preserve"> (xem: Liou Kia-Hway, L' esprit synthétique de la Chine, Paris 1961, 86). Trong Nam Hoa Kinh (XXXIII, 7: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), ông còn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t: Quan Doãn và Lão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(LT)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Vô và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và quy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cái Thái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(Thái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c).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</w:t>
      </w:r>
      <w:r>
        <w:rPr>
          <w:rFonts w:ascii="Times New Roman" w:hAnsi="Times New Roman" w:cs="Times New Roman"/>
          <w:sz w:val="28"/>
          <w:szCs w:val="28"/>
        </w:rPr>
        <w:t xml:space="preserve"> có khác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xa bao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K.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tóm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Vô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không tên;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tên và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và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Hóa: 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khác: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không? Có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không?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sinh 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Vô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không?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không?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thú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"Tàu" chút nào! Trong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 Trung Hoa,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ng;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"th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ó" (une donnée).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không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nguyên nhân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phát sinh.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Vô, và Vô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nó;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có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u, nó sinh ra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t...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mà không cao, có ngoài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không gian mà không sâu,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 không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mà không già" (Nam Hoa Kinh, VI, l: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Tôn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; tôi theo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R. Wilhelm;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Lê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i). Ba ý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câu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sinh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u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sinh ra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sinh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-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sinh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- không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"t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ng". Trong Trung Hoa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vua chúa là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dân (dân chi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u). Kinh Thi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(Bài 2, </w:t>
      </w:r>
      <w:r>
        <w:rPr>
          <w:rFonts w:ascii="Times New Roman" w:hAnsi="Times New Roman" w:cs="Times New Roman"/>
          <w:sz w:val="28"/>
          <w:szCs w:val="28"/>
        </w:rPr>
        <w:lastRenderedPageBreak/>
        <w:t>1).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giáo.</w:t>
      </w:r>
      <w:r>
        <w:rPr>
          <w:rFonts w:ascii="Times New Roman" w:hAnsi="Times New Roman" w:cs="Times New Roman"/>
          <w:sz w:val="28"/>
          <w:szCs w:val="28"/>
        </w:rPr>
        <w:br/>
        <w:t>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trong Nam Hoa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khá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cách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giáo: "Theo Quý Chân thì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ra, theo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do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ra. Hai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úng?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 Gà gáy, chó s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a,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dù là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trí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con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gáy con kia s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phát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ra sao...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ta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nguyên nhân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thì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;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ta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nguyên nhân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thì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trong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có tên và có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t;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không tên và không có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xa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hay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nguyên nhân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t; nó không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vô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n... Hai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trên kia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nhìn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cái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(t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biên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Nói hay im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(XV, 10: Tác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ng; tôi trích theo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R. Wilhelm </w:t>
      </w:r>
      <w:r>
        <w:rPr>
          <w:rFonts w:ascii="Times New Roman" w:hAnsi="Times New Roman" w:cs="Times New Roman"/>
          <w:sz w:val="28"/>
          <w:szCs w:val="28"/>
        </w:rPr>
        <w:t>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rõ ràng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ra,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còn nêu thành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"th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ó".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có khuynh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và Á châu không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K.Jaspers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lý khi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LT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hình thành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mà thôi (Hai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á châu,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904).</w:t>
      </w:r>
      <w:r>
        <w:rPr>
          <w:rFonts w:ascii="Times New Roman" w:hAnsi="Times New Roman" w:cs="Times New Roman"/>
          <w:sz w:val="28"/>
          <w:szCs w:val="28"/>
        </w:rPr>
        <w:br/>
        <w:t>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còn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phi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không? Cái Vô sinh cái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trình phân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(Eman</w:t>
      </w:r>
      <w:r>
        <w:rPr>
          <w:rFonts w:ascii="Times New Roman" w:hAnsi="Times New Roman" w:cs="Times New Roman"/>
          <w:sz w:val="28"/>
          <w:szCs w:val="28"/>
        </w:rPr>
        <w:t xml:space="preserve">ation) không?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nguyên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(Monisme) không?,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(Matérialisme) không?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: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-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quy: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Vai trò và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tình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quy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các nhà Trung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nòng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(Phùng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Lan, Lin Yutang, A. Óhama).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chính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và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quy là: 14, 16, 25, 28, 40, 52.</w:t>
      </w:r>
      <w:r>
        <w:rPr>
          <w:rFonts w:ascii="Times New Roman" w:hAnsi="Times New Roman" w:cs="Times New Roman"/>
          <w:sz w:val="28"/>
          <w:szCs w:val="28"/>
        </w:rPr>
        <w:br/>
        <w:t>LT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và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quy ít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 trong 4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i;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(c. 58);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(c. 14, 25, 40) và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Trong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au cùng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quê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(c.34),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(c.52),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(c.16),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và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(c.28),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hòa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(c.65),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trong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(c.19, 80),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chân tính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</w:t>
      </w:r>
      <w:r>
        <w:rPr>
          <w:rFonts w:ascii="Times New Roman" w:hAnsi="Times New Roman" w:cs="Times New Roman"/>
          <w:sz w:val="28"/>
          <w:szCs w:val="28"/>
        </w:rPr>
        <w:t xml:space="preserve"> (c.64), và không có gì bi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át thê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mà không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(c.20).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là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quê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: Là quê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an tâm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che trùm nuôi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(c.34).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,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thì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mình là con,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thì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còn nguy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(c.52).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không nhà, không quê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không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lang thang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hãi,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r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i, vì không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theo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không gì thê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và bi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n: Luy luy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vô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quy (c.20).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"ng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tìm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mình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tìm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nuôi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ta: ngã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nhân quý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(c.20);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nuôi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(Hàn P</w:t>
      </w:r>
      <w:r>
        <w:rPr>
          <w:rFonts w:ascii="Times New Roman" w:hAnsi="Times New Roman" w:cs="Times New Roman"/>
          <w:sz w:val="28"/>
          <w:szCs w:val="28"/>
        </w:rPr>
        <w:t>hi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phác,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u: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quy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anh nhi...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quy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phác (c.28).</w:t>
      </w:r>
      <w:r>
        <w:rPr>
          <w:rFonts w:ascii="Times New Roman" w:hAnsi="Times New Roman" w:cs="Times New Roman"/>
          <w:sz w:val="28"/>
          <w:szCs w:val="28"/>
        </w:rPr>
        <w:br/>
        <w:t>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chinh là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n, Vô biên mà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Vô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c: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quy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(c.28).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là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K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Vô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siêu hình.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ích,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phúc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u: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là yên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nh,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yên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u: Các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quy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Quy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nh,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(c.16).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siêu hình: 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hai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thiên nhiên, hai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thiên nhiên theo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hoàn trong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sinh ra,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u, tàn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i: sinh,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nh, lão,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chu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sinh,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nh, già,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hoàn thành và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các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ng, hòa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và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phúc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không còn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i;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cánh và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mà LT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"nhu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ng"</w:t>
      </w:r>
      <w:r>
        <w:rPr>
          <w:rFonts w:ascii="Times New Roman" w:hAnsi="Times New Roman" w:cs="Times New Roman"/>
          <w:sz w:val="28"/>
          <w:szCs w:val="28"/>
        </w:rPr>
        <w:t xml:space="preserve"> (c.36), "c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và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còn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và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ng;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và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và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trên" (c.76).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siêu hình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còn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kìm hãm và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vào các chu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hoàn tái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n;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thù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</w:t>
      </w:r>
      <w:r>
        <w:rPr>
          <w:rFonts w:ascii="Times New Roman" w:hAnsi="Times New Roman" w:cs="Times New Roman"/>
          <w:sz w:val="28"/>
          <w:szCs w:val="28"/>
        </w:rPr>
        <w:lastRenderedPageBreak/>
        <w:t>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chu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luôn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hoàn toàn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Hoa,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Babylon (xem: Mircea Eliade,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mãi mãi tái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u;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không có tái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hoàn toàn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chung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mãi mãi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(D.C.Lau, The treatment of opposites in Lao-tzu, in: Bulletin of the School of Oriental and African Studies 21: 1958, 354).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thù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trú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là châu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lành, mà còn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che ch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giúp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t. LT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i: "K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không lành,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i?":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chi áo,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chi b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chi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o. .</w:t>
      </w:r>
      <w:r>
        <w:rPr>
          <w:rFonts w:ascii="Times New Roman" w:hAnsi="Times New Roman" w:cs="Times New Roman"/>
          <w:sz w:val="28"/>
          <w:szCs w:val="28"/>
        </w:rPr>
        <w:t>..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hà khí chi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(c.62). Ai tìm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ai có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tha;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quý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: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da, Vi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quý dã (c.62).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nói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 tha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Ai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"m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m";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tùy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không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br/>
        <w:t>LT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là xa, xa là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(c.25); và: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(c.40).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âu?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14 nói: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t: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quy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vô danh, không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nói lên "bi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Có,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Có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Không, là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Không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Có.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còn là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Vô vi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(c.37), Vô danh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u (c. 32),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 xml:space="preserve">n phác không tên (c.37),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dài lâu bao nhiêu? Khi nào thì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hoàn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và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i?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thú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-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- không "Tàu" chút nào!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và Á châu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"th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ó" (une donnée).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;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hoàn,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-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-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tác,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và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hóa,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còn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thêm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ít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 qua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có.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hóa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tôn giáo nêu các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và lai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không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không "Tàu"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Bài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</w:t>
      </w:r>
      <w:r>
        <w:rPr>
          <w:rFonts w:ascii="Times New Roman" w:hAnsi="Times New Roman" w:cs="Times New Roman"/>
          <w:sz w:val="28"/>
          <w:szCs w:val="28"/>
        </w:rPr>
        <w:t xml:space="preserve"> Trung Hoa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không...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m...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(c. 4).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tiên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linh thiêng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Trung Hoa,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kính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tiên là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tôn giáo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và tôn giáo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Trung Hoa không có gì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kính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tiên.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khi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thì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mà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tông, không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;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nói trong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Trung Hoa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vua quan là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dân.</w:t>
      </w:r>
      <w:r>
        <w:rPr>
          <w:rFonts w:ascii="Times New Roman" w:hAnsi="Times New Roman" w:cs="Times New Roman"/>
          <w:sz w:val="28"/>
          <w:szCs w:val="28"/>
        </w:rPr>
        <w:br/>
        <w:t>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con ai. Còn ai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 cha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u, vô danh, vô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ng? 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ra, thì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còn 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 và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(dieux)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t; và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có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là cha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làm sao chúng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ch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khi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"g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mình",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mình? Cùng ra thì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hai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là Thiên (hi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theo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n)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hay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Cao, là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là Ch</w:t>
      </w:r>
      <w:r>
        <w:rPr>
          <w:rFonts w:ascii="Times New Roman" w:hAnsi="Times New Roman" w:cs="Times New Roman"/>
          <w:sz w:val="28"/>
          <w:szCs w:val="28"/>
        </w:rPr>
        <w:t>úa.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nói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: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chi tiên" (c. 4). Nói cách khác,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 còn gì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chính mình. Còn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Thiên, thì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không có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nào hàm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: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thì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sách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ta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câu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im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LT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 LT là vô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(n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), l</w:t>
      </w:r>
      <w:r>
        <w:rPr>
          <w:rFonts w:ascii="Times New Roman" w:hAnsi="Times New Roman" w:cs="Times New Roman"/>
          <w:sz w:val="28"/>
          <w:szCs w:val="28"/>
        </w:rPr>
        <w:t>à vô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(agnostique)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mình?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 mà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xa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ánh sáng?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theo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ta hãy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Thiên trong Trung Hoa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tâm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và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câu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" giúp ta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rõ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dòng Tên tiên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br/>
        <w:t>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khoa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(ch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trên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ng)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Ngay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19,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còn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Thiên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;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tên Thiên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ra tên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hám phá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tên Thiên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ra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và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ngoài Trung Hoa (Tien Tschen-Kang,</w:t>
      </w:r>
      <w:r>
        <w:rPr>
          <w:rFonts w:ascii="Times New Roman" w:hAnsi="Times New Roman" w:cs="Times New Roman"/>
          <w:sz w:val="28"/>
          <w:szCs w:val="28"/>
        </w:rPr>
        <w:br/>
        <w:t>L' idée de Dieu dans les huit premiers classics chinois, Fribourg 1942, 211).</w:t>
      </w:r>
      <w:r>
        <w:rPr>
          <w:rFonts w:ascii="Times New Roman" w:hAnsi="Times New Roman" w:cs="Times New Roman"/>
          <w:sz w:val="28"/>
          <w:szCs w:val="28"/>
        </w:rPr>
        <w:br/>
        <w:t>Theo Cr</w:t>
      </w:r>
      <w:r>
        <w:rPr>
          <w:rFonts w:ascii="Times New Roman" w:hAnsi="Times New Roman" w:cs="Times New Roman"/>
          <w:sz w:val="28"/>
          <w:szCs w:val="28"/>
        </w:rPr>
        <w:t>eel, thì trên 3000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Trung Hoa,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ông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hóa,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ông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nhà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(1766-1123</w:t>
      </w:r>
      <w:r>
        <w:rPr>
          <w:rFonts w:ascii="Times New Roman" w:hAnsi="Times New Roman" w:cs="Times New Roman"/>
          <w:sz w:val="28"/>
          <w:szCs w:val="28"/>
        </w:rPr>
        <w:t xml:space="preserve"> ttl). Trong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nhà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các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trên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Thiên; tên Thiên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Chu (1122-221 ttl);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mãi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rõ ràng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Thiên, thì các khoa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giúp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xác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ó;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các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còn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xa x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m.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và còn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: Tôn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Hoa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hay phi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n?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tôn giáo duy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n? Ngoài ra,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còn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và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linh,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tôn giáo nhu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m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khác, nhà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không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giây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vào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dân gian,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vai trò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trong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à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tôn giáo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tôn giáo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xác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hoàn toàn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trình bày thành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Còn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ên các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nhau;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Hoa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 Chúa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là,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ít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Chúa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Thiên </w:t>
      </w:r>
      <w:r>
        <w:rPr>
          <w:rFonts w:ascii="Times New Roman" w:hAnsi="Times New Roman" w:cs="Times New Roman"/>
          <w:sz w:val="28"/>
          <w:szCs w:val="28"/>
        </w:rPr>
        <w:br/>
        <w:t>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này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ít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vì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qua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Ta nay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khá chính xác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và cách dùng, duy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thì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òn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trong bóng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hoàn toàn và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là,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Thiên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Chúa có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hay không.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(k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Trung Hoa) xác tín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và tôn kính Thiên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Chúa có thân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;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(468-376 ttl)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Thiên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Chúa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br/>
        <w:t xml:space="preserve">(H.G. Creel, The birth of China, A Study of the formative element Periode of the </w:t>
      </w:r>
      <w:r>
        <w:rPr>
          <w:rFonts w:ascii="Times New Roman" w:hAnsi="Times New Roman" w:cs="Times New Roman"/>
          <w:sz w:val="28"/>
          <w:szCs w:val="28"/>
        </w:rPr>
        <w:lastRenderedPageBreak/>
        <w:t>Chinese Civilisation, New York 1954; Tien Tschen-Kang, L'idée d</w:t>
      </w:r>
      <w:r>
        <w:rPr>
          <w:rFonts w:ascii="Times New Roman" w:hAnsi="Times New Roman" w:cs="Times New Roman"/>
          <w:sz w:val="28"/>
          <w:szCs w:val="28"/>
        </w:rPr>
        <w:t>e Dieu...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d; B. Schindler, The development of Chinese Conception of Supreme Beings, in: Firth Anniversary Volume, Asia Major, London không niêu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u; Soederblom, Das Werden des Gottesglaubens, không niên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u).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trong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tâm nêu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do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Âu châu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ra, cách riêng do các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dòng Tên.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chính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nêu ra là, các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cá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Thiên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không. M. Ricci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dòng Tên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Trung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phong,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thâm sâu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Trung Hoa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xác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Thiên Chúa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tin và tôn kính Ngài. Óc vô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và óc duy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ngày nay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sai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suy thoái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là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(J. Bettray, Die Akkommodationsmethode des P.M. Ricci in China, in: Analecta Gregoriana 76:1955, 236t, 281t; M. Ricci&amp; N. Trigaultius, Christiana expeditio apud Sinas ab Societate suscepta, auctoribus Ricci M.&amp; N.Trigaultius S.J. Romae 1615 und </w:t>
      </w:r>
      <w:r>
        <w:rPr>
          <w:rFonts w:ascii="Times New Roman" w:hAnsi="Times New Roman" w:cs="Times New Roman"/>
          <w:sz w:val="28"/>
          <w:szCs w:val="28"/>
        </w:rPr>
        <w:t>Colonniae 1617, 116).</w:t>
      </w:r>
      <w:r>
        <w:rPr>
          <w:rFonts w:ascii="Times New Roman" w:hAnsi="Times New Roman" w:cs="Times New Roman"/>
          <w:sz w:val="28"/>
          <w:szCs w:val="28"/>
        </w:rPr>
        <w:br/>
        <w:t>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hàng các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phát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sôi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i;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vào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a.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Trung Hoa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 x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và say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a;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tìm trong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Thiên Chúa và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quên.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khi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dòng Tên tiên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giá LT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p. Ricci -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Trung Hoa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- mà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tâm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Ricci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 thì không chút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xa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sinh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và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ba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gia không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bao nhiêu.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là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icci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LT: "Ông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may sách v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gì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nào" (M. Ricci &amp; N. Trigaultius,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124t).</w:t>
      </w:r>
      <w:r>
        <w:rPr>
          <w:rFonts w:ascii="Times New Roman" w:hAnsi="Times New Roman" w:cs="Times New Roman"/>
          <w:sz w:val="28"/>
          <w:szCs w:val="28"/>
        </w:rPr>
        <w:br/>
        <w:t>Ricci hình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tôn sùng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là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c.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ng. Lão giáo và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khinh chê. Ricci, vì lý do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vì xác tín cá nhân,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sát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hàng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các nhà nho. Ông xem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thi và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V</w:t>
      </w:r>
      <w:r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lý do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sao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lòng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dân gian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Lão giáo và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mà không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thêm. Ông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Lão giáo. Xem ra thì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phép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trong</w:t>
      </w:r>
      <w:r>
        <w:rPr>
          <w:rFonts w:ascii="Times New Roman" w:hAnsi="Times New Roman" w:cs="Times New Roman"/>
          <w:sz w:val="28"/>
          <w:szCs w:val="28"/>
        </w:rPr>
        <w:t xml:space="preserve"> các t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Chúng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 ít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chân lý,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và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che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và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Lão giáo do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Ricci,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khác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khi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phong trào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tìm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do các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dòng Tên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L.Wieger nói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gh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: "quá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mà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ng...", Tien Tschen-Kang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"phóng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con..."; Hegel m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a mai phê phán: "Có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quan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mà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thành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thì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trà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u!"; Hegel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tên "Di", "Hi", "Vi" (ngh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nghe, s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c)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14,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tên Giê-Hô-Va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Thiên Chúa Ba Ngôi (Hegel, Các bài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285).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mãi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18,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mà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nào.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Trung Hoa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các tên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Thiên.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kêu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chính Hoàng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Roma nh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vào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c.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1700, Hoàn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Trung Hoa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công khai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cúng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trên bàn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dâng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(B. Maitre, Sagesse chinoise et philosophie chrétienne, Paris 1935, 143; J. Legg</w:t>
      </w:r>
      <w:r>
        <w:rPr>
          <w:rFonts w:ascii="Times New Roman" w:hAnsi="Times New Roman" w:cs="Times New Roman"/>
          <w:sz w:val="28"/>
          <w:szCs w:val="28"/>
        </w:rPr>
        <w:t>e, The Religions of China. Confucianism and Taoism described and compared with Christianity, London 1880, 66; J. Bettray,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278-279).</w:t>
      </w:r>
      <w:r>
        <w:rPr>
          <w:rFonts w:ascii="Times New Roman" w:hAnsi="Times New Roman" w:cs="Times New Roman"/>
          <w:sz w:val="28"/>
          <w:szCs w:val="28"/>
        </w:rPr>
        <w:br/>
        <w:t>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khi Roma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t: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ên,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Thiên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nay các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(Thiên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Thiên Chúa,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i;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4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sau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Hoàng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d).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LT có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nào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Thiên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có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ta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lên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ng. Các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khoa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tiên, có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;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Thiên;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Thiên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dan</w:t>
      </w:r>
      <w:r>
        <w:rPr>
          <w:rFonts w:ascii="Times New Roman" w:hAnsi="Times New Roman" w:cs="Times New Roman"/>
          <w:sz w:val="28"/>
          <w:szCs w:val="28"/>
        </w:rPr>
        <w:t>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dài (Kinh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Thi,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, Xuân Thu).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thì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Thiên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Trong Kinh Thi, Thiên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3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90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30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).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thì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Thiên là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càng ngày càng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ít dùng trong hàng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trò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H. Maspéro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duy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vai trò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các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và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tác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âm và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mà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pháp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 và các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tránh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các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khác,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tính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"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i"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ng; còn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khác thì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âm (H.Maspéro, La Chine antique, Paris 1965, 226t).</w:t>
      </w:r>
      <w:r>
        <w:rPr>
          <w:rFonts w:ascii="Times New Roman" w:hAnsi="Times New Roman" w:cs="Times New Roman"/>
          <w:sz w:val="28"/>
          <w:szCs w:val="28"/>
        </w:rPr>
        <w:br/>
        <w:t>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- (ch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ông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theo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ông nói: tôi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sáng tác),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thì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dùng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Trong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2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ông dùng tên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 (LN II</w:t>
      </w:r>
      <w:r>
        <w:rPr>
          <w:rFonts w:ascii="Times New Roman" w:hAnsi="Times New Roman" w:cs="Times New Roman"/>
          <w:sz w:val="28"/>
          <w:szCs w:val="28"/>
        </w:rPr>
        <w:t>I:11 và XX:1). Còn thì ông dùng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Thiên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là vòm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thiên nhiên.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Tân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Thiên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và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vì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duy lý và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Trong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thì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hành trong tôn giáo dân gian...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là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LT;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khó mà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có tin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hay không. Ông dùng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không?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do bàn tay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; Tr</w:t>
      </w:r>
      <w:r>
        <w:rPr>
          <w:rFonts w:ascii="Times New Roman" w:hAnsi="Times New Roman" w:cs="Times New Roman"/>
          <w:sz w:val="28"/>
          <w:szCs w:val="28"/>
        </w:rPr>
        <w:t>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"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phóng cho" (Nam Hoa Kinh, III: 4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5 theo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Lê).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gì làm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" hay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thiên nhiên, là "tính linh thánh"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 và </w:t>
      </w:r>
      <w:r>
        <w:rPr>
          <w:rFonts w:ascii="Times New Roman" w:hAnsi="Times New Roman" w:cs="Times New Roman"/>
          <w:sz w:val="28"/>
          <w:szCs w:val="28"/>
        </w:rPr>
        <w:t xml:space="preserve">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 "tinh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(Nam Hoa Kinh, VI:1; XV).</w:t>
      </w:r>
      <w:r>
        <w:rPr>
          <w:rFonts w:ascii="Times New Roman" w:hAnsi="Times New Roman" w:cs="Times New Roman"/>
          <w:sz w:val="28"/>
          <w:szCs w:val="28"/>
        </w:rPr>
        <w:br/>
        <w:t>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có dùng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"T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Hóa" (Nam Hoa Kinh, VI: 1, 3) 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(II:2),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ông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ông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nói (II: 2).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khác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Trang. Mãi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trong Tân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Chu Hi (1130-1200) -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Thiên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"Lý"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ông;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"Lý"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luôn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"Khí"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trong thiên nhiên. Chu Hi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gì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Lý. Lý là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phía sau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" (trích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 Chan Wing-tsit, s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d, 634-636).</w:t>
      </w:r>
      <w:r>
        <w:rPr>
          <w:rFonts w:ascii="Times New Roman" w:hAnsi="Times New Roman" w:cs="Times New Roman"/>
          <w:sz w:val="28"/>
          <w:szCs w:val="28"/>
        </w:rPr>
        <w:br/>
        <w:t>Trong Nam Hoa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o)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có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nhau.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dùng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khác nhau mà không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rõ r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và ranh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Trang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siêu </w:t>
      </w:r>
      <w:r>
        <w:rPr>
          <w:rFonts w:ascii="Times New Roman" w:hAnsi="Times New Roman" w:cs="Times New Roman"/>
          <w:sz w:val="28"/>
          <w:szCs w:val="28"/>
        </w:rPr>
        <w:t>hình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còn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Trang khi ông dùng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Thiên Chúa.</w:t>
      </w:r>
      <w:r>
        <w:rPr>
          <w:rFonts w:ascii="Times New Roman" w:hAnsi="Times New Roman" w:cs="Times New Roman"/>
          <w:sz w:val="28"/>
          <w:szCs w:val="28"/>
        </w:rPr>
        <w:br/>
        <w:t>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nói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rành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" (c. 4).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không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ai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Ông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Plato khi Plato dùng không chút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Thiên Chúa (Dieu) và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(dieux) mà không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.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bao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dùng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(468-376)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Trung Hoa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tin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Thiên có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(L.Wieger, Histoire des croyances religieuses et opinions philosophi</w:t>
      </w:r>
      <w:r>
        <w:rPr>
          <w:rFonts w:ascii="Times New Roman" w:hAnsi="Times New Roman" w:cs="Times New Roman"/>
          <w:sz w:val="28"/>
          <w:szCs w:val="28"/>
        </w:rPr>
        <w:t>ques en Chine depuis l'origine jusqu'à nos jours, Hien Hien 1917, 209). Hai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a. Chính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Chúa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kiêm 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cho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ngoài Trung Hoa kính n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ông,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chính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Trung Hoa thì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tên 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ít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Trung Hoa,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nói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luân lý và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Thiên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Sau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trình bày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Thiên Chúa. Ngay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có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Trung Hoa không,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 quá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rung Hoa không có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Chúa (Dieu)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(personne).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khác,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giáo mang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Trung Hoa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qua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quý và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khi mà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ra,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còn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và âm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vì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còn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a;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trách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Thiên Chúa,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LT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không còn bao hàm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tên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vào sinh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quá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(và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ng và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c), nên 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dùng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cho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(R. Dvorak, Lao-tse und seine Lehre, Muenster 1903, in: Chinas Religionen, 2.Teil, 33).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LT không dùng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vì lý do ông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dân </w:t>
      </w:r>
      <w:r>
        <w:rPr>
          <w:rFonts w:ascii="Times New Roman" w:hAnsi="Times New Roman" w:cs="Times New Roman"/>
          <w:sz w:val="28"/>
          <w:szCs w:val="28"/>
        </w:rPr>
        <w:t xml:space="preserve">gian. Chính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dùng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bình dân.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là 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tôn quý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LT nói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là: "Tr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không có lòng nhân": "thiên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ân" (c. 5).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sai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bài bác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LT.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tránh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 chí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J. Needham: Nhà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uyên bác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câu nói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"phi luân lý"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nhiên.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tính luân lý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yêu và ghét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tính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còn thiên nhiên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có tình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thiên nhiên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luân lý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m. Không ai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câu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phê phán luân lý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n... Các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luân lý không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ngoài các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nhân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(J. Needham, Science and Civilization in China, Cambridge 1962-1971, II, 49).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luôn luôn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thì LT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lên án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khinh</w:t>
      </w:r>
      <w:r>
        <w:rPr>
          <w:rFonts w:ascii="Times New Roman" w:hAnsi="Times New Roman" w:cs="Times New Roman"/>
          <w:sz w:val="28"/>
          <w:szCs w:val="28"/>
        </w:rPr>
        <w:t xml:space="preserve"> chê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t; song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lòng quý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 nào khác quý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tình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lãng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khác,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Thiên,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là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"r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".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giúp, thì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giúp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(c. 67);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công chính: không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phu, không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không tranh cãi,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nhún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mình giúp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(c. 6</w:t>
      </w:r>
      <w:r>
        <w:rPr>
          <w:rFonts w:ascii="Times New Roman" w:hAnsi="Times New Roman" w:cs="Times New Roman"/>
          <w:sz w:val="28"/>
          <w:szCs w:val="28"/>
        </w:rPr>
        <w:t>8),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thiên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là ban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ân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noi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(c. 79);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cao thì ép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thì nâng lên,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thì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thì bù vào (c. 77),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làm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làm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(c. 81).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câu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nói trong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thì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không tranh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ng, không nói mà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nghe, không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(c. 73), khi công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thành thì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mình lui thân,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(c. 9).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LT -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KT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nhân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- là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là thánh thiêng.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quan phòng,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LT: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sao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không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Thiên?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LT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hoàn toàn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"tr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t".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trong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thiên nhiên; còn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kia,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luân lý và tôn giáo; LT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i; các cách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gì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br/>
        <w:t>Trong Lão giáo,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nhà Chu, thì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</w:t>
      </w:r>
      <w:r>
        <w:rPr>
          <w:rFonts w:ascii="Times New Roman" w:hAnsi="Times New Roman" w:cs="Times New Roman"/>
          <w:sz w:val="28"/>
          <w:szCs w:val="28"/>
        </w:rPr>
        <w:t>ng Hoa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quên.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gia nhìn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-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- là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(J. Shih, The Tao: its essence, its dynamism and its fittingness as a vehicle of christian Revelation, in: S</w:t>
      </w:r>
      <w:r>
        <w:rPr>
          <w:rFonts w:ascii="Times New Roman" w:hAnsi="Times New Roman" w:cs="Times New Roman"/>
          <w:sz w:val="28"/>
          <w:szCs w:val="28"/>
        </w:rPr>
        <w:t>tudia Missionalia, Universitas Gregoriana 15: 1966, 124).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chung,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gia không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trong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gia.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LT có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gia không?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c, vì thiên nhiên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LT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vai trò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hai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 vì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LT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trong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mà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gia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có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mà ta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sát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luôn luô</w:t>
      </w:r>
      <w:r>
        <w:rPr>
          <w:rFonts w:ascii="Times New Roman" w:hAnsi="Times New Roman" w:cs="Times New Roman"/>
          <w:sz w:val="28"/>
          <w:szCs w:val="28"/>
        </w:rPr>
        <w:t>n có tính siêu hình phi luân lý.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chung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mang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tính luân lý. LT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tính luân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nay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mà c</w:t>
      </w:r>
      <w:r>
        <w:rPr>
          <w:rFonts w:ascii="Times New Roman" w:hAnsi="Times New Roman" w:cs="Times New Roman"/>
          <w:sz w:val="28"/>
          <w:szCs w:val="28"/>
        </w:rPr>
        <w:t xml:space="preserve">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 ta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minh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ra: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nguyên lý siêu hình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không có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luân lý? Hay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còn có gì khác?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trong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các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kích khác - còn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rõ ràng luân lý.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và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và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; KT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hay nói: "Ch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ta!" (LN 3:13, 9:5, 6:26, 11: 8),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mà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"Ngài- Tôi ".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? (xin xem bài sáu: 6.3). Riêng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LT, LT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nguyên lý xa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lùng, không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xúc.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còn</w:t>
      </w:r>
      <w:r>
        <w:rPr>
          <w:rFonts w:ascii="Times New Roman" w:hAnsi="Times New Roman" w:cs="Times New Roman"/>
          <w:sz w:val="28"/>
          <w:szCs w:val="28"/>
        </w:rPr>
        <w:t xml:space="preserve"> vô vàn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Thiên Chúa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Chính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khác nhau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khác nhau mà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tr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nguyên lý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nhiên.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"m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nguyên lý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siêu hình.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"M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nuôi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muôn loài" (c. 20),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náu trú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cô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hay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ru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(c. 20); Là "M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",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quan thân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và con (c. 52),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làm cho ta hy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tâm,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ta khi "thân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nguy" (c. 52, 33, 50).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không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Sinh ra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mà không kh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nào; làm xong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mà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tên, che ch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nuôi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muôn loài mà không cho mình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(c. 34); chính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mà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sinh ra mà không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làm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làm mà không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công, che ch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bao trùm mà không </w:t>
      </w:r>
      <w:r>
        <w:rPr>
          <w:rFonts w:ascii="Times New Roman" w:hAnsi="Times New Roman" w:cs="Times New Roman"/>
          <w:sz w:val="28"/>
          <w:szCs w:val="28"/>
        </w:rPr>
        <w:t>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(c. 51). LT nói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tranh (c. 31), vì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tranh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tranh cãi,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tranh,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yên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nh, an </w:t>
      </w:r>
      <w:r>
        <w:rPr>
          <w:rFonts w:ascii="Times New Roman" w:hAnsi="Times New Roman" w:cs="Times New Roman"/>
          <w:sz w:val="28"/>
          <w:szCs w:val="28"/>
        </w:rPr>
        <w:t>bình,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và hòa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p; thanh và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là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: "Thanh tinh vi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chính" (c. 45).</w:t>
      </w:r>
      <w:r>
        <w:rPr>
          <w:rFonts w:ascii="Times New Roman" w:hAnsi="Times New Roman" w:cs="Times New Roman"/>
          <w:sz w:val="28"/>
          <w:szCs w:val="28"/>
        </w:rPr>
        <w:br/>
        <w:t>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thì "tr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hòa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p, cam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ng" (c. 32) và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yên hàn (c. 32 , 37).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 làm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làm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(c. 81), ai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tìm thì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có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tha,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trân châu quý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(c. 62). LT so sánh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- và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Hoa,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gia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gia - là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cao quý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lòng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: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thì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t, làm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cho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mà không tranh,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(c. 8).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LT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 vô danh,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hay cho và tác thành (c. 41).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tính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phác vô danh và trong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 vô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thì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 là tông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 có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mãi mãi là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mãi mãi là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(semper majus, semper prius</w:t>
      </w:r>
      <w:r>
        <w:rPr>
          <w:rFonts w:ascii="Times New Roman" w:hAnsi="Times New Roman" w:cs="Times New Roman"/>
          <w:sz w:val="28"/>
          <w:szCs w:val="28"/>
        </w:rPr>
        <w:t>)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mà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-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tiên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Trung Hoa (cho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tiên và tiên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a).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cho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ng. Giao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- luân lý và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-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p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mình cho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"thiên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chi giao" (c. 61).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Bài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m:Tính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nh: nhu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"tính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":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ý, là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nam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"n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súc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t" là nguyên nhân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tác thành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bàn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khác; xin x</w:t>
      </w:r>
      <w:r>
        <w:rPr>
          <w:rFonts w:ascii="Times New Roman" w:hAnsi="Times New Roman" w:cs="Times New Roman"/>
          <w:sz w:val="28"/>
          <w:szCs w:val="28"/>
        </w:rPr>
        <w:t>em: G. Béky, Die Welt des Tao, Freiburg 1972, 169-188).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hai, là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tuy có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âm tính trong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và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tính âm và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ng: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vì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dùng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1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(c. 42);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là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âm tính;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là vì trong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âm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nhau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ng, còn trong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thì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tính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luôn luôn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tính nam, tính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(c. 36, 61, 78).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khác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"Y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" (c. 36, 78); "C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là cùng loài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" (c. 76).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câu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lastRenderedPageBreak/>
        <w:t>LT. Ngay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thích dùng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hèn và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áp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hùng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 áp.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lòng trong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Trung Hoa,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trong kho tà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lý, tôn giáo và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76; Nam Hoa Kinh IV: 4-7).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xa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qua Thánh Kinh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khi Kinh Thánh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chúc phúc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nhu mì nghèo khó,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nên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5: 2-12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xem thêm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1:46-55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mái... : </w:t>
      </w:r>
      <w:r>
        <w:rPr>
          <w:rFonts w:ascii="Times New Roman" w:hAnsi="Times New Roman" w:cs="Times New Roman"/>
          <w:sz w:val="28"/>
          <w:szCs w:val="28"/>
        </w:rPr>
        <w:br/>
        <w:t>"Y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là cái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 (c. 40).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sâu xa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sinh hóa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"m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nh".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40 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K (g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4 câu)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2 khía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siêu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phát sinh cái Có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cái Không. Trong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siêu hình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thì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mang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tính cách không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máy móc,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hay sinh lý hóa.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m, mà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".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thang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i; ngôi nhà phía trên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hoàn thành,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toàn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và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khe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chim mái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tính.</w:t>
      </w:r>
      <w:r>
        <w:rPr>
          <w:rFonts w:ascii="Times New Roman" w:hAnsi="Times New Roman" w:cs="Times New Roman"/>
          <w:sz w:val="28"/>
          <w:szCs w:val="28"/>
        </w:rPr>
        <w:br/>
        <w:t>Khe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(c. 28, 32, 39, 66):</w:t>
      </w:r>
      <w:r>
        <w:rPr>
          <w:rFonts w:ascii="Times New Roman" w:hAnsi="Times New Roman" w:cs="Times New Roman"/>
          <w:sz w:val="28"/>
          <w:szCs w:val="28"/>
        </w:rPr>
        <w:br/>
        <w:t>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và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trong khiêm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n. Có khi nó c</w:t>
      </w:r>
      <w:r>
        <w:rPr>
          <w:rFonts w:ascii="Times New Roman" w:hAnsi="Times New Roman" w:cs="Times New Roman"/>
          <w:sz w:val="28"/>
          <w:szCs w:val="28"/>
        </w:rPr>
        <w:t>òn là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sâu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(c. 6, 41).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cho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vô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làm ích làm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tìm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xa tránh;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chính vì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mà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có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(c. 8, 78).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mà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t;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br/>
        <w:t xml:space="preserve">Chính vì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mà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sông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(c. 66).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sánh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sông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khe (c. 32);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: vì l</w:t>
      </w:r>
      <w:r>
        <w:rPr>
          <w:rFonts w:ascii="Times New Roman" w:hAnsi="Times New Roman" w:cs="Times New Roman"/>
          <w:sz w:val="28"/>
          <w:szCs w:val="28"/>
        </w:rPr>
        <w:t>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nên là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là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(c. 61);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yên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nh, mà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cái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(c. 61).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6: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cái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ví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hang,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sâu xa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"huy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n";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là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trong hang; và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(c. 6).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(c. 16).</w:t>
      </w:r>
      <w:r>
        <w:rPr>
          <w:rFonts w:ascii="Times New Roman" w:hAnsi="Times New Roman" w:cs="Times New Roman"/>
          <w:sz w:val="28"/>
          <w:szCs w:val="28"/>
        </w:rPr>
        <w:br/>
        <w:t xml:space="preserve">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28 và </w:t>
      </w:r>
      <w:r>
        <w:rPr>
          <w:rFonts w:ascii="Times New Roman" w:hAnsi="Times New Roman" w:cs="Times New Roman"/>
          <w:sz w:val="28"/>
          <w:szCs w:val="28"/>
        </w:rPr>
        <w:t>10.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trình bày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lý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ng: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quên tính nam;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p;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rõ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phác,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nhiên và an nhiên.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thì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khe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sông ngòi: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mái, là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khe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cho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(c. 28).</w:t>
      </w:r>
      <w:r>
        <w:rPr>
          <w:rFonts w:ascii="Times New Roman" w:hAnsi="Times New Roman" w:cs="Times New Roman"/>
          <w:sz w:val="28"/>
          <w:szCs w:val="28"/>
        </w:rPr>
        <w:br/>
        <w:t>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10: "bi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mái"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"tr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" và "tr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vô vi". "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sanh" và "làm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làm"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ca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"làm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mái". LT so sánh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tính vô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khiêm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: "Sanh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nuôi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sanh mà không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cho mình, làm mà không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công,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mà không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";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thâm sâu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là "huy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c" (c. 10). Nói cách khác: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Bài Sáu: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ơđ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cgiáo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không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khoa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giáo, minh giáo,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pháp,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ng...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có thêm bài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giáo"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hai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và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có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nhau thêm qua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và so sánh. Trong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giao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tôn giáo tham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u, không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khác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sai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c. "Trong nhà Cha ta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", Phúc Âm Chúa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14: 2).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khác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túc, mà còn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trung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Trong bài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tôi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xin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ba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chính và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kính so sánh và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LT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m: </w:t>
      </w:r>
      <w:r>
        <w:rPr>
          <w:rFonts w:ascii="Times New Roman" w:hAnsi="Times New Roman" w:cs="Times New Roman"/>
          <w:sz w:val="28"/>
          <w:szCs w:val="28"/>
        </w:rPr>
        <w:br/>
        <w:t>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và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nhân.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 ngoan (sage),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tâm linh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(mystiq</w:t>
      </w:r>
      <w:r>
        <w:rPr>
          <w:rFonts w:ascii="Times New Roman" w:hAnsi="Times New Roman" w:cs="Times New Roman"/>
          <w:sz w:val="28"/>
          <w:szCs w:val="28"/>
        </w:rPr>
        <w:t>ue).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Ai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cao, mà LT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"minh"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sáng,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chánh giác, khôn ngoan.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mà còn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mình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n</w:t>
      </w:r>
      <w:r>
        <w:rPr>
          <w:rFonts w:ascii="Times New Roman" w:hAnsi="Times New Roman" w:cs="Times New Roman"/>
          <w:sz w:val="28"/>
          <w:szCs w:val="28"/>
        </w:rPr>
        <w:t>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phác và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trên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mà là trên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suy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và cách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nhân: </w:t>
      </w:r>
      <w:r>
        <w:rPr>
          <w:rFonts w:ascii="Times New Roman" w:hAnsi="Times New Roman" w:cs="Times New Roman"/>
          <w:sz w:val="28"/>
          <w:szCs w:val="28"/>
        </w:rPr>
        <w:br/>
        <w:t xml:space="preserve">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ráo phê bình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lý trí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và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kèm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luân lý phô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nghi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 ngoan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dân gian hay bác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Trung Hoa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Tây Á -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Á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Israen, Ai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p,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p, Babylon,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vào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6 ttl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"V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Khôn ngoan"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và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dân gian trong cách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 nhân,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cách ri</w:t>
      </w:r>
      <w:r>
        <w:rPr>
          <w:rFonts w:ascii="Times New Roman" w:hAnsi="Times New Roman" w:cs="Times New Roman"/>
          <w:sz w:val="28"/>
          <w:szCs w:val="28"/>
        </w:rPr>
        <w:t>êng trong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vi luân lý,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phúc. Trong Israen,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sách khôn ngoan phát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vua Salomon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10 ttl,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sách khôn ngoan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Châm Ngôn,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Gióp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sau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(t</w:t>
      </w:r>
      <w:r>
        <w:rPr>
          <w:rFonts w:ascii="Times New Roman" w:hAnsi="Times New Roman" w:cs="Times New Roman"/>
          <w:sz w:val="28"/>
          <w:szCs w:val="28"/>
        </w:rPr>
        <w:t>k 6 ttl).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Trung Hoa,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có 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châm ngôn bình dân,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khôn ngoan bác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ông,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luân lý và nghi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vào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4 và 3 ttl,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Israen,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khôn ngoan "ph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kháng":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Israen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sách Châm Ngôn,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Gióp, còn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là các sách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Chu, các nhóm Pháp gia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khôn ngoan "ph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kháng"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không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c, mà Israen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dân Trung Hoa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làm lành thì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lành làm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i: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lành thì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a, còn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gian ác thì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giàu có, an nhàn, sung túc.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xa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bình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luân lý và nghi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i: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và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u: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là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ng: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o" 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và sâu xa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ra trong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vào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thiên niên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ttl và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qua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Tây Á -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Á và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p, mà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(bài Ba)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p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"bi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c".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trong "khôn ngoan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ng" mà LT "ph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kháng"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giác quan mà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tâm (c. 12),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mà trong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và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(c. 2),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mình cho là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mà xua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mình cho là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trên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thâu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(c. 62) - không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thì cho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trí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mê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to;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thì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n: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(c. 27); LT "ph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khán</w:t>
      </w:r>
      <w:r>
        <w:rPr>
          <w:rFonts w:ascii="Times New Roman" w:hAnsi="Times New Roman" w:cs="Times New Roman"/>
          <w:sz w:val="28"/>
          <w:szCs w:val="28"/>
        </w:rPr>
        <w:t>g"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nhân,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, trí, tín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thì lòng nhân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không có (c. 18, 19, 38), cho là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chính mình thì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mù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(c. 33, 47), vì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làm cho lòng mình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ra (h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tâm)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và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(c. 3).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lòng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khôn ngoan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"khôn ngoan sa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giáo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tiên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i: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"tri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ác"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am sa ngã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tìm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ngây vô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i"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trong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 Ê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en;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và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các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và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và các tôn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, trao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và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phong phú cho nhau</w:t>
      </w:r>
      <w:r>
        <w:rPr>
          <w:rFonts w:ascii="Times New Roman" w:hAnsi="Times New Roman" w:cs="Times New Roman"/>
          <w:sz w:val="28"/>
          <w:szCs w:val="28"/>
        </w:rPr>
        <w:br/>
        <w:t>(Xem: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D.T. Suzuki và Thomas Merton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1959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"Khôn Ngoan và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Tâm" - Sagesse et Vacuité, in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i: Thomas Merton: Zen, Tao et Nirvana, Paris 1970, 105-145).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br/>
        <w:t>LT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nhà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khác, không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lý trí.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ý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trên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bình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khác nhau. LT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giác quan và các trò s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làm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tâm (c. 12);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luân lý,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còn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và sau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m; vì trong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tâm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(purification),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tâm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10 và 52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vi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sáng,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cái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cõi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có nói: "Bóng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chói l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giác quan và lý trí" (Madame Hélyot, theo: Brémond, Histoire littéraire du sentiment religieux en France V, 321,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trong: Louis Bordet, Religion et Mysticisme, trg. 24).</w:t>
      </w:r>
      <w:r>
        <w:rPr>
          <w:rFonts w:ascii="Times New Roman" w:hAnsi="Times New Roman" w:cs="Times New Roman"/>
          <w:sz w:val="28"/>
          <w:szCs w:val="28"/>
        </w:rPr>
        <w:br/>
        <w:t>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sâ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và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c: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suy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quán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,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c, chiêm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...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 LT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nào?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vài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trong Nam Hoa Kinh (XXI: 4) hé cho ta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nhìn: "Kh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ngày kia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Lão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hAnsi="Times New Roman" w:cs="Times New Roman"/>
          <w:sz w:val="28"/>
          <w:szCs w:val="28"/>
        </w:rPr>
        <w:t>(t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LT),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không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a. KT bèn lui ra,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lát sau, vô và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giác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hay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 Lúc nãy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tiên sinh tr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cây khô,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tiên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thoát li nhân gian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cõi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L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o: Tôi tiêu dao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(theo M. Kaltenmark; còn R. Wilhelm và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Lê thì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ch: Tôi tiêu dao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sanh).</w:t>
      </w:r>
      <w:r>
        <w:rPr>
          <w:rFonts w:ascii="Times New Roman" w:hAnsi="Times New Roman" w:cs="Times New Roman"/>
          <w:sz w:val="28"/>
          <w:szCs w:val="28"/>
        </w:rPr>
        <w:br/>
        <w:t>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tính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tính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 LT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gia,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trong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ng. Câu: "tiêu dao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t"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chính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giáo: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muôn loài,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trong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 ngoan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tâm: </w:t>
      </w:r>
      <w:r>
        <w:rPr>
          <w:rFonts w:ascii="Times New Roman" w:hAnsi="Times New Roman" w:cs="Times New Roman"/>
          <w:sz w:val="28"/>
          <w:szCs w:val="28"/>
        </w:rPr>
        <w:br/>
        <w:t>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và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mình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 ngoan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tâm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phác vô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và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ng.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và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nhân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tìm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 ngoan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và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náu và an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cho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ít câu Phúc â</w:t>
      </w:r>
      <w:r>
        <w:rPr>
          <w:rFonts w:ascii="Times New Roman" w:hAnsi="Times New Roman" w:cs="Times New Roman"/>
          <w:sz w:val="28"/>
          <w:szCs w:val="28"/>
        </w:rPr>
        <w:t>m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khôn ngoan và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giáo:</w:t>
      </w:r>
      <w:r>
        <w:rPr>
          <w:rFonts w:ascii="Times New Roman" w:hAnsi="Times New Roman" w:cs="Times New Roman"/>
          <w:sz w:val="28"/>
          <w:szCs w:val="28"/>
        </w:rPr>
        <w:br/>
        <w:t>Ai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,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vào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10:15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Hãy xem loài chim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i; chúng không gieo không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không thu t</w:t>
      </w:r>
      <w:r>
        <w:rPr>
          <w:rFonts w:ascii="Times New Roman" w:hAnsi="Times New Roman" w:cs="Times New Roman"/>
          <w:sz w:val="28"/>
          <w:szCs w:val="28"/>
        </w:rPr>
        <w:t>ích vào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m, và Cha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nuôi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chúng (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6:26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Ngài lên núi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n;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mình Ngài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(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14:23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Sáng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tinh s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Ngài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hoang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ng, và Ngài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(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1:35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(Ngài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theo Ngài) Hãy theo Ta! (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mà xem! (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1:39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Trong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ta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ta có (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17:28</w:t>
        </w:r>
      </w:hyperlink>
      <w:r>
        <w:rPr>
          <w:rFonts w:ascii="Times New Roman" w:hAnsi="Times New Roman" w:cs="Times New Roman"/>
          <w:sz w:val="28"/>
          <w:szCs w:val="28"/>
        </w:rPr>
        <w:t>) Tôi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tôi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Giêxu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trong tôi!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nòng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LT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(B. Brecht) -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"m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nh" (c. 36, 40, 76, 78).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khiêm nhu,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bé ti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làm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(c. 39, 22, 10), tình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nuôi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ùm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(c. 52, 34, 25, 20),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thu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khe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sôn</w:t>
      </w:r>
      <w:r>
        <w:rPr>
          <w:rFonts w:ascii="Times New Roman" w:hAnsi="Times New Roman" w:cs="Times New Roman"/>
          <w:sz w:val="28"/>
          <w:szCs w:val="28"/>
        </w:rPr>
        <w:t>g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(c. 61, 59, 52, 28, 10, 6).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gây ng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ngàng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là, -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Xuân Thu -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và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"chính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gian ác" (d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báo oán; LG 14: 36) - thì LT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cao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"ân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ác thù" (d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báo oán; c. 63).</w:t>
      </w:r>
      <w:r>
        <w:rPr>
          <w:rFonts w:ascii="Times New Roman" w:hAnsi="Times New Roman" w:cs="Times New Roman"/>
          <w:sz w:val="28"/>
          <w:szCs w:val="28"/>
        </w:rPr>
        <w:br/>
        <w:t>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báu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3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báu mà LT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ôm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và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trao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(hai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báu kia là lòng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và khiêm; c. 67).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ích cho muôn loài (c. 8, 34), giúp chúng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(c. 64),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cái lòng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lòng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(c. 49);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tranh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u,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tranh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: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ng,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ng.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ai,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(c</w:t>
      </w:r>
      <w:r>
        <w:rPr>
          <w:rFonts w:ascii="Times New Roman" w:hAnsi="Times New Roman" w:cs="Times New Roman"/>
          <w:sz w:val="28"/>
          <w:szCs w:val="28"/>
        </w:rPr>
        <w:t xml:space="preserve">. 67).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ngàng,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kích và tôn quý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là, LT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chút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t: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lành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không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ai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(c. 27, 49, 62). LT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i: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không lành,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chúng? (c. 62).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lành,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lành mà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lành;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không thành tín,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thành tín mà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thành tín (c. 49). LT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do: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xem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mình (c. 49),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làm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c;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thì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náu sâu kín cho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trân châu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lành, mà còn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không lành.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còn ban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xin và tha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có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i;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"v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quý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" (c. 62).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quý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lành mà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yêu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lành, thì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trí, thì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mê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to.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"huy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u" (c. 27).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giáo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bao nhiêu âm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trong Kinh Thánh và Phúc Âm: tình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Giêhôva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muôn loài trong ngày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t; tình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thành tín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dân riêng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(c</w:t>
      </w:r>
      <w:r>
        <w:rPr>
          <w:rFonts w:ascii="Times New Roman" w:hAnsi="Times New Roman" w:cs="Times New Roman"/>
          <w:sz w:val="28"/>
          <w:szCs w:val="28"/>
        </w:rPr>
        <w:t>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i: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dân riêng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Ngài?) qua hàng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luôn tái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i;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chúc phúc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Trên Núi : Phúc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hay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xót... (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5:1-10</w:t>
        </w:r>
      </w:hyperlink>
      <w:r>
        <w:rPr>
          <w:rFonts w:ascii="Times New Roman" w:hAnsi="Times New Roman" w:cs="Times New Roman"/>
          <w:sz w:val="28"/>
          <w:szCs w:val="28"/>
        </w:rPr>
        <w:t>).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</w:t>
      </w:r>
      <w:r>
        <w:rPr>
          <w:rFonts w:ascii="Times New Roman" w:hAnsi="Times New Roman" w:cs="Times New Roman"/>
          <w:sz w:val="28"/>
          <w:szCs w:val="28"/>
        </w:rPr>
        <w:t>xu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n: Ai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làm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ai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làm 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20:26-27</w:t>
        </w:r>
      </w:hyperlink>
      <w:r>
        <w:rPr>
          <w:rFonts w:ascii="Times New Roman" w:hAnsi="Times New Roman" w:cs="Times New Roman"/>
          <w:sz w:val="28"/>
          <w:szCs w:val="28"/>
        </w:rPr>
        <w:t>), và: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chân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nhau (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13:14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ra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là: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tìn</w:t>
      </w:r>
      <w:r>
        <w:rPr>
          <w:rFonts w:ascii="Times New Roman" w:hAnsi="Times New Roman" w:cs="Times New Roman"/>
          <w:sz w:val="28"/>
          <w:szCs w:val="28"/>
        </w:rPr>
        <w:t>h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Thiên Chúa,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?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tình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Giêhôva, Cha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Giêxu và là Chúa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là vì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tính, "Ngài là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ng" (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IGi1Ga 4:8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>).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sâu xa,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không chút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chia cách, vì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vi,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và không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 Tình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Chúa, Cha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Giêxu,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Ngài sai con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chúng ta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Con mà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Con mà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làm hòa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4:9-10</w:t>
        </w:r>
      </w:hyperlink>
      <w:r>
        <w:rPr>
          <w:rFonts w:ascii="Times New Roman" w:hAnsi="Times New Roman" w:cs="Times New Roman"/>
          <w:sz w:val="28"/>
          <w:szCs w:val="28"/>
        </w:rPr>
        <w:t>). Vì chính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và thí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mình làm giá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thay cho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20:28</w:t>
        </w:r>
      </w:hyperlink>
      <w:r>
        <w:rPr>
          <w:rFonts w:ascii="Times New Roman" w:hAnsi="Times New Roman" w:cs="Times New Roman"/>
          <w:sz w:val="28"/>
          <w:szCs w:val="28"/>
        </w:rPr>
        <w:t>). Còn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thì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 Chúng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bàn riêng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-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u: </w:t>
      </w:r>
      <w:r>
        <w:rPr>
          <w:rFonts w:ascii="Times New Roman" w:hAnsi="Times New Roman" w:cs="Times New Roman"/>
          <w:sz w:val="28"/>
          <w:szCs w:val="28"/>
        </w:rPr>
        <w:br/>
        <w:t>Qua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trình bày</w:t>
      </w:r>
      <w:r>
        <w:rPr>
          <w:rFonts w:ascii="Times New Roman" w:hAnsi="Times New Roman" w:cs="Times New Roman"/>
          <w:sz w:val="28"/>
          <w:szCs w:val="28"/>
        </w:rPr>
        <w:t xml:space="preserve"> trong các bài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trong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Trung Hoa (bài 1: 8),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Trung Hoa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(bài 4: 1),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(bài 4: 2),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Trung Hoa và cách riêng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LT.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nói, pháp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thiên nhiên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nguyên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...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qua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luân lý và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"Th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cao"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là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u: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là Vô, là vô danh (c. 1), tinh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không nghe, </w:t>
      </w:r>
      <w:r>
        <w:rPr>
          <w:rFonts w:ascii="Times New Roman" w:hAnsi="Times New Roman" w:cs="Times New Roman"/>
          <w:sz w:val="28"/>
          <w:szCs w:val="28"/>
        </w:rPr>
        <w:t>không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(c. 14), là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mà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thành,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Có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Không (c. 1, 14);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không, sâu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m, yên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p,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u, không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mà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(c. 4, 14, 32, 37), là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(c. 1, 4, 14, 25);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sáng, 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rang, an nhàn,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(c. 52, 55).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có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và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nuôi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ng, che ch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gìn, nâng niu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loài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(c. 34, 51, 62), âm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m, khiêm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(c. 9, 22, 34, 51),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còn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n, làm cho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m hoa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trái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(c. 6, 10, 28, 61), mà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tâm không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lành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guy, tha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làm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 an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tha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mát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ngôi nhà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(c. 20, 27, 33, 34, 49, 52, 62, 64). Chính vì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và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mà B.I. Schwartz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xa,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nguyên lý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nhiên và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 ý chí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thì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("much more radical transcendental trend");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ta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"xuyên thâu biên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i"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("a breakthrough to mysticism") (Trancendence in Ancient China, in: Daedalus, Spring 1975, pp.64-65).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ra: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ý chí, tình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và tình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nào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không "Tàu" chút nào,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quá "Tây" thôi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</w:t>
      </w:r>
      <w:r>
        <w:rPr>
          <w:rFonts w:ascii="Times New Roman" w:hAnsi="Times New Roman" w:cs="Times New Roman"/>
          <w:sz w:val="28"/>
          <w:szCs w:val="28"/>
        </w:rPr>
        <w:br/>
        <w:t>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cách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hô,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tên... không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xác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ông: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trò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giáp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theo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"moi - toi", "je - tu".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khi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quá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quá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n, quá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lùng, không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nên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ra tên.</w:t>
      </w:r>
      <w:r>
        <w:rPr>
          <w:rFonts w:ascii="Times New Roman" w:hAnsi="Times New Roman" w:cs="Times New Roman"/>
          <w:sz w:val="28"/>
          <w:szCs w:val="28"/>
        </w:rPr>
        <w:br/>
        <w:t xml:space="preserve">LT nói: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quá, yên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ng,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không,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riêng mà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mà không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sâu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m,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ta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nói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(c. 4, 25, 67).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-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hóa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quy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khoa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thù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ông,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vàng lên án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là "vô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n", là không có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"thân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", trong khi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cho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xúc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 thâm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LT,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nào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a?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còn may cho các nhà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Tây,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hóa,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cách kêu tên "vô danh"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Tên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nhà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Meister Eckhart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"Thiên Chúa Tính" (Gottheit), Jakob Boehme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"V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m" (Ungrund), Angelus Silesius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"Không" (Nichts), nhà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Paul Tillich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"Thiên Chúa Tính"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"Thiên C</w:t>
      </w:r>
      <w:r>
        <w:rPr>
          <w:rFonts w:ascii="Times New Roman" w:hAnsi="Times New Roman" w:cs="Times New Roman"/>
          <w:sz w:val="28"/>
          <w:szCs w:val="28"/>
        </w:rPr>
        <w:t>húa trên Thiên Chúa" (Gottheit, Gott ueber Gott).</w:t>
      </w:r>
      <w:r>
        <w:rPr>
          <w:rFonts w:ascii="Times New Roman" w:hAnsi="Times New Roman" w:cs="Times New Roman"/>
          <w:sz w:val="28"/>
          <w:szCs w:val="28"/>
        </w:rPr>
        <w:br/>
        <w:t>Lý do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cách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nhà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quá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thu ép vào trong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Kinh Thánh </w:t>
      </w:r>
      <w:r>
        <w:rPr>
          <w:rFonts w:ascii="Times New Roman" w:hAnsi="Times New Roman" w:cs="Times New Roman"/>
          <w:sz w:val="28"/>
          <w:szCs w:val="28"/>
        </w:rPr>
        <w:t>Do thái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có nói: "Ng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n" (Xu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Êdíptô 20: 4;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27: 15). Tên, danh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(personne),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"t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n" (ý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m) 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các "th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ng"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vôi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giáo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"Th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nhân cách hóa"; Ngài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"Siêu nhân".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khác,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Do thái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-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Ngài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ông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có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tín</w:t>
      </w:r>
      <w:r>
        <w:rPr>
          <w:rFonts w:ascii="Times New Roman" w:hAnsi="Times New Roman" w:cs="Times New Roman"/>
          <w:sz w:val="28"/>
          <w:szCs w:val="28"/>
        </w:rPr>
        <w:t>h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khái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hình có nam tính,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do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Do thái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a.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Ông Chúa nam nhi,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Do thái giáo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mang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Ông Chúa nam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Á châu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chúa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 Và cho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trang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áo choàng công chính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lòng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xót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m sâu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thì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nam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mang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hình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và nghiêm n</w:t>
      </w:r>
      <w:r>
        <w:rPr>
          <w:rFonts w:ascii="Times New Roman" w:hAnsi="Times New Roman" w:cs="Times New Roman"/>
          <w:sz w:val="28"/>
          <w:szCs w:val="28"/>
        </w:rPr>
        <w:t>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làm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"kính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" cho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"kinh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br/>
        <w:t>Trong khi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"con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nam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i" làm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lý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cho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 và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tìm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lý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 và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trong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iên nhiên.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không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thánh hóa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nhân cách hóa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o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(c. 15, 19, 28, 32)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khe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thung l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là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cho mình nê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 và khiêm nhu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bé.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ai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tính và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thì lúc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cái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sâu ng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cách hai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và Tây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và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thù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giáo, là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hình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tính. LT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(c. 1, 20, 25, 52, 59),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mái (c. 6, 28, 61)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khe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và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không (c. 3, 4, 5, 16).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còn là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o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t (c. 15, 19, 28, 32). Và ngay qua các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và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tính, thì LT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thiên nhiên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trong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Tính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trong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khiêm nhu,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nam tính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có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làm cho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m hoa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trái phong phú.</w:t>
      </w:r>
      <w:r>
        <w:rPr>
          <w:rFonts w:ascii="Times New Roman" w:hAnsi="Times New Roman" w:cs="Times New Roman"/>
          <w:sz w:val="28"/>
          <w:szCs w:val="28"/>
        </w:rPr>
        <w:br/>
        <w:t>Khoa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chính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-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xây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và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trù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-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và tính khiêm nhu trong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cho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toàn. May thay, Kinh Thánh Do thái và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Cho nên ta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khiêm nhu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"tôi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Giêhôva" trong Êsai-Th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40:1-55:13</w:t>
        </w:r>
      </w:hyperlink>
      <w:r>
        <w:rPr>
          <w:rFonts w:ascii="Times New Roman" w:hAnsi="Times New Roman" w:cs="Times New Roman"/>
          <w:sz w:val="28"/>
          <w:szCs w:val="28"/>
        </w:rPr>
        <w:t>),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hình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Christ,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chân cho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mình, "vì ai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làm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trong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i,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i" (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20:26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iáo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rõ nét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và qua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Ngài là Cha (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6:9</w:t>
        </w:r>
      </w:hyperlink>
      <w:r>
        <w:rPr>
          <w:rFonts w:ascii="Times New Roman" w:hAnsi="Times New Roman" w:cs="Times New Roman"/>
          <w:sz w:val="28"/>
          <w:szCs w:val="28"/>
        </w:rPr>
        <w:t>) còn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trong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nhân cách hóa, siêu nam nhân hóa và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thiên </w:t>
      </w:r>
      <w:r>
        <w:rPr>
          <w:rFonts w:ascii="Times New Roman" w:hAnsi="Times New Roman" w:cs="Times New Roman"/>
          <w:sz w:val="28"/>
          <w:szCs w:val="28"/>
        </w:rPr>
        <w:t>nhiên, thì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Alan Watt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túc làm cho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(Alan Watt, Behold the Spirit: A Study in the Necessity of Mystical Religion, New York 1947, 164).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Sách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br/>
        <w:t>-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Kinh.</w:t>
      </w:r>
      <w:r>
        <w:rPr>
          <w:rFonts w:ascii="Times New Roman" w:hAnsi="Times New Roman" w:cs="Times New Roman"/>
          <w:sz w:val="28"/>
          <w:szCs w:val="28"/>
        </w:rPr>
        <w:br/>
        <w:t>- T</w:t>
      </w:r>
      <w:r>
        <w:rPr>
          <w:rFonts w:ascii="Times New Roman" w:hAnsi="Times New Roman" w:cs="Times New Roman"/>
          <w:sz w:val="28"/>
          <w:szCs w:val="28"/>
        </w:rPr>
        <w:t>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: Nam Hoa Kinh.</w:t>
      </w:r>
      <w:r>
        <w:rPr>
          <w:rFonts w:ascii="Times New Roman" w:hAnsi="Times New Roman" w:cs="Times New Roman"/>
          <w:sz w:val="28"/>
          <w:szCs w:val="28"/>
        </w:rPr>
        <w:br/>
        <w:t>-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: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= Xung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chân kinh.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Sách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br/>
        <w:t>(d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bình chú,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p):</w:t>
      </w:r>
      <w:r>
        <w:rPr>
          <w:rFonts w:ascii="Times New Roman" w:hAnsi="Times New Roman" w:cs="Times New Roman"/>
          <w:sz w:val="28"/>
          <w:szCs w:val="28"/>
        </w:rPr>
        <w:br/>
        <w:t>- Giáp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bí; nxb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Nai 1995.</w:t>
      </w:r>
      <w:r>
        <w:rPr>
          <w:rFonts w:ascii="Times New Roman" w:hAnsi="Times New Roman" w:cs="Times New Roman"/>
          <w:sz w:val="28"/>
          <w:szCs w:val="28"/>
        </w:rPr>
        <w:br/>
        <w:t>- Nghiêm To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Kinh;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giáo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1959.</w:t>
      </w:r>
      <w:r>
        <w:rPr>
          <w:rFonts w:ascii="Times New Roman" w:hAnsi="Times New Roman" w:cs="Times New Roman"/>
          <w:sz w:val="28"/>
          <w:szCs w:val="28"/>
        </w:rPr>
        <w:br/>
        <w:t>- N</w:t>
      </w:r>
      <w:r>
        <w:rPr>
          <w:rFonts w:ascii="Times New Roman" w:hAnsi="Times New Roman" w:cs="Times New Roman"/>
          <w:sz w:val="28"/>
          <w:szCs w:val="28"/>
        </w:rPr>
        <w:t>gô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; tp HCM 1992.</w:t>
      </w:r>
      <w:r>
        <w:rPr>
          <w:rFonts w:ascii="Times New Roman" w:hAnsi="Times New Roman" w:cs="Times New Roman"/>
          <w:sz w:val="28"/>
          <w:szCs w:val="28"/>
        </w:rPr>
        <w:br/>
        <w:t>-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Duy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Kinh; nxb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1994, 11974.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duy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tinh hoa; sàigòn 1970.</w:t>
      </w:r>
      <w:r>
        <w:rPr>
          <w:rFonts w:ascii="Times New Roman" w:hAnsi="Times New Roman" w:cs="Times New Roman"/>
          <w:sz w:val="28"/>
          <w:szCs w:val="28"/>
        </w:rPr>
        <w:br/>
        <w:t>-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Duy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n, Tinh hoa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ng; tp HCM 1993.</w:t>
      </w:r>
      <w:r>
        <w:rPr>
          <w:rFonts w:ascii="Times New Roman" w:hAnsi="Times New Roman" w:cs="Times New Roman"/>
          <w:sz w:val="28"/>
          <w:szCs w:val="28"/>
        </w:rPr>
        <w:br/>
        <w:t>-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Lê, Lão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Kinh; nxb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1994.</w:t>
      </w:r>
      <w:r>
        <w:rPr>
          <w:rFonts w:ascii="Times New Roman" w:hAnsi="Times New Roman" w:cs="Times New Roman"/>
          <w:sz w:val="28"/>
          <w:szCs w:val="28"/>
        </w:rPr>
        <w:br/>
        <w:t>-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Lê,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Nam Hoa Kinh; nxb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hóa 1994.</w:t>
      </w:r>
      <w:r>
        <w:rPr>
          <w:rFonts w:ascii="Times New Roman" w:hAnsi="Times New Roman" w:cs="Times New Roman"/>
          <w:sz w:val="28"/>
          <w:szCs w:val="28"/>
        </w:rPr>
        <w:br/>
        <w:t>-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Lê,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; Sàigòn 1973.</w:t>
      </w:r>
      <w:r>
        <w:rPr>
          <w:rFonts w:ascii="Times New Roman" w:hAnsi="Times New Roman" w:cs="Times New Roman"/>
          <w:sz w:val="28"/>
          <w:szCs w:val="28"/>
        </w:rPr>
        <w:br/>
        <w:t>-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Trang, Trang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- Trí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nhiên; nxb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Nai 1995. </w:t>
      </w:r>
    </w:p>
    <w:p w:rsidR="00000000" w:rsidRDefault="0080439C" w:rsidP="002E0DA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Sách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bình chú,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Bély, Gellért: Die Welt des Tao, Freiburg 1972.</w:t>
      </w:r>
      <w:r>
        <w:rPr>
          <w:rFonts w:ascii="Times New Roman" w:hAnsi="Times New Roman" w:cs="Times New Roman"/>
          <w:sz w:val="28"/>
          <w:szCs w:val="28"/>
        </w:rPr>
        <w:br/>
        <w:t>- Ching, Julia: Chinese Religions, London 1993.</w:t>
      </w:r>
      <w:r>
        <w:rPr>
          <w:rFonts w:ascii="Times New Roman" w:hAnsi="Times New Roman" w:cs="Times New Roman"/>
          <w:sz w:val="28"/>
          <w:szCs w:val="28"/>
        </w:rPr>
        <w:br/>
        <w:t>- Ching, Julia / Kueng, Hans: Konfuzianismus und Christentum, Mainz 1989</w:t>
      </w:r>
      <w:r>
        <w:rPr>
          <w:rFonts w:ascii="Times New Roman" w:hAnsi="Times New Roman" w:cs="Times New Roman"/>
          <w:sz w:val="28"/>
          <w:szCs w:val="28"/>
        </w:rPr>
        <w:br/>
        <w:t>- Choi, Insik: Die Taologische Frage nach Gott, Freiburg 1972.</w:t>
      </w:r>
      <w:r>
        <w:rPr>
          <w:rFonts w:ascii="Times New Roman" w:hAnsi="Times New Roman" w:cs="Times New Roman"/>
          <w:sz w:val="28"/>
          <w:szCs w:val="28"/>
        </w:rPr>
        <w:br/>
        <w:t>- Duyvendak, J.J.L.:</w:t>
      </w:r>
      <w:r>
        <w:rPr>
          <w:rFonts w:ascii="Times New Roman" w:hAnsi="Times New Roman" w:cs="Times New Roman"/>
          <w:sz w:val="28"/>
          <w:szCs w:val="28"/>
        </w:rPr>
        <w:t xml:space="preserve"> Tao To King - Le livre de la Voie et de la Vertu,</w:t>
      </w:r>
      <w:r>
        <w:rPr>
          <w:rFonts w:ascii="Times New Roman" w:hAnsi="Times New Roman" w:cs="Times New Roman"/>
          <w:sz w:val="28"/>
          <w:szCs w:val="28"/>
        </w:rPr>
        <w:br/>
        <w:t>Paris 1953.</w:t>
      </w:r>
      <w:r>
        <w:rPr>
          <w:rFonts w:ascii="Times New Roman" w:hAnsi="Times New Roman" w:cs="Times New Roman"/>
          <w:sz w:val="28"/>
          <w:szCs w:val="28"/>
        </w:rPr>
        <w:br/>
        <w:t>- Fong yeou Lan (Phùng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Lan): Précis d' histoire de la Philosophie</w:t>
      </w:r>
      <w:r>
        <w:rPr>
          <w:rFonts w:ascii="Times New Roman" w:hAnsi="Times New Roman" w:cs="Times New Roman"/>
          <w:sz w:val="28"/>
          <w:szCs w:val="28"/>
        </w:rPr>
        <w:br/>
        <w:t>chinoise, Paris 1952.</w:t>
      </w:r>
      <w:r>
        <w:rPr>
          <w:rFonts w:ascii="Times New Roman" w:hAnsi="Times New Roman" w:cs="Times New Roman"/>
          <w:sz w:val="28"/>
          <w:szCs w:val="28"/>
        </w:rPr>
        <w:br/>
        <w:t>- Glasenapp, H. von: Die fuenf Weltreligionen, Muenchen 1963, 1989.</w:t>
      </w:r>
      <w:r>
        <w:rPr>
          <w:rFonts w:ascii="Times New Roman" w:hAnsi="Times New Roman" w:cs="Times New Roman"/>
          <w:sz w:val="28"/>
          <w:szCs w:val="28"/>
        </w:rPr>
        <w:br/>
        <w:t>- Jaspers, Karl: Laotse und Nagar</w:t>
      </w:r>
      <w:r>
        <w:rPr>
          <w:rFonts w:ascii="Times New Roman" w:hAnsi="Times New Roman" w:cs="Times New Roman"/>
          <w:sz w:val="28"/>
          <w:szCs w:val="28"/>
        </w:rPr>
        <w:t>juna - Zwei asiatische Metaphysiker,</w:t>
      </w:r>
      <w:r>
        <w:rPr>
          <w:rFonts w:ascii="Times New Roman" w:hAnsi="Times New Roman" w:cs="Times New Roman"/>
          <w:sz w:val="28"/>
          <w:szCs w:val="28"/>
        </w:rPr>
        <w:br/>
        <w:t>Muenchen 1957, 1978.</w:t>
      </w:r>
      <w:r>
        <w:rPr>
          <w:rFonts w:ascii="Times New Roman" w:hAnsi="Times New Roman" w:cs="Times New Roman"/>
          <w:sz w:val="28"/>
          <w:szCs w:val="28"/>
        </w:rPr>
        <w:br/>
        <w:t>- Kaltenmark, Max: Lao Tseu et le Taoisme, Paris 1965.</w:t>
      </w:r>
      <w:r>
        <w:rPr>
          <w:rFonts w:ascii="Times New Roman" w:hAnsi="Times New Roman" w:cs="Times New Roman"/>
          <w:sz w:val="28"/>
          <w:szCs w:val="28"/>
        </w:rPr>
        <w:br/>
        <w:t>- Knick, Reinhold: Laotse - Tao Te King, Darmstadt 1978.</w:t>
      </w:r>
      <w:r>
        <w:rPr>
          <w:rFonts w:ascii="Times New Roman" w:hAnsi="Times New Roman" w:cs="Times New Roman"/>
          <w:sz w:val="28"/>
          <w:szCs w:val="28"/>
        </w:rPr>
        <w:br/>
        <w:t>- Koln, Livia: Early Chinese Mysticism. Philosophy and Soteriology in the</w:t>
      </w:r>
      <w:r>
        <w:rPr>
          <w:rFonts w:ascii="Times New Roman" w:hAnsi="Times New Roman" w:cs="Times New Roman"/>
          <w:sz w:val="28"/>
          <w:szCs w:val="28"/>
        </w:rPr>
        <w:br/>
        <w:t>Taoist Tradi</w:t>
      </w:r>
      <w:r>
        <w:rPr>
          <w:rFonts w:ascii="Times New Roman" w:hAnsi="Times New Roman" w:cs="Times New Roman"/>
          <w:sz w:val="28"/>
          <w:szCs w:val="28"/>
        </w:rPr>
        <w:t>tion, Princeton, (n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xb ?).</w:t>
      </w:r>
      <w:r>
        <w:rPr>
          <w:rFonts w:ascii="Times New Roman" w:hAnsi="Times New Roman" w:cs="Times New Roman"/>
          <w:sz w:val="28"/>
          <w:szCs w:val="28"/>
        </w:rPr>
        <w:br/>
        <w:t>- Lee, Sung-Sook: Zum Begriff des Dao bei Laozi and Zhuangzi,</w:t>
      </w:r>
      <w:r>
        <w:rPr>
          <w:rFonts w:ascii="Times New Roman" w:hAnsi="Times New Roman" w:cs="Times New Roman"/>
          <w:sz w:val="28"/>
          <w:szCs w:val="28"/>
        </w:rPr>
        <w:br/>
        <w:t>Wuerzburg 1994.</w:t>
      </w:r>
      <w:r>
        <w:rPr>
          <w:rFonts w:ascii="Times New Roman" w:hAnsi="Times New Roman" w:cs="Times New Roman"/>
          <w:sz w:val="28"/>
          <w:szCs w:val="28"/>
        </w:rPr>
        <w:br/>
        <w:t>- Lin Yutang: The Wisdom of Laotse, New York 1948, 1976.</w:t>
      </w:r>
      <w:r>
        <w:rPr>
          <w:rFonts w:ascii="Times New Roman" w:hAnsi="Times New Roman" w:cs="Times New Roman"/>
          <w:sz w:val="28"/>
          <w:szCs w:val="28"/>
        </w:rPr>
        <w:br/>
        <w:t>- Merton, Thomas: Zen, Tao et Nirvana, Paris 1970.</w:t>
      </w:r>
      <w:r>
        <w:rPr>
          <w:rFonts w:ascii="Times New Roman" w:hAnsi="Times New Roman" w:cs="Times New Roman"/>
          <w:sz w:val="28"/>
          <w:szCs w:val="28"/>
        </w:rPr>
        <w:br/>
        <w:t>- Opitz, P-J.: Lao Tzu, Die Ordnungsspeku</w:t>
      </w:r>
      <w:r>
        <w:rPr>
          <w:rFonts w:ascii="Times New Roman" w:hAnsi="Times New Roman" w:cs="Times New Roman"/>
          <w:sz w:val="28"/>
          <w:szCs w:val="28"/>
        </w:rPr>
        <w:t>lation im Tao Tê Ching,</w:t>
      </w:r>
      <w:r>
        <w:rPr>
          <w:rFonts w:ascii="Times New Roman" w:hAnsi="Times New Roman" w:cs="Times New Roman"/>
          <w:sz w:val="28"/>
          <w:szCs w:val="28"/>
        </w:rPr>
        <w:br/>
        <w:t>Paul List Verlag 1967.</w:t>
      </w:r>
      <w:r>
        <w:rPr>
          <w:rFonts w:ascii="Times New Roman" w:hAnsi="Times New Roman" w:cs="Times New Roman"/>
          <w:sz w:val="28"/>
          <w:szCs w:val="28"/>
        </w:rPr>
        <w:br/>
        <w:t>- Robinet, Isabelle: Histoire du Taoisme, Paris 1991.</w:t>
      </w:r>
      <w:r>
        <w:rPr>
          <w:rFonts w:ascii="Times New Roman" w:hAnsi="Times New Roman" w:cs="Times New Roman"/>
          <w:sz w:val="28"/>
          <w:szCs w:val="28"/>
        </w:rPr>
        <w:br/>
        <w:t>- Smith, Huston: The World s Religions, New York 1991.</w:t>
      </w:r>
      <w:r>
        <w:rPr>
          <w:rFonts w:ascii="Times New Roman" w:hAnsi="Times New Roman" w:cs="Times New Roman"/>
          <w:sz w:val="28"/>
          <w:szCs w:val="28"/>
        </w:rPr>
        <w:br/>
        <w:t>- Stikker, Allerd: Tao, Teilhard und das westliche Denken, Muenchen 1988.</w:t>
      </w:r>
      <w:r>
        <w:rPr>
          <w:rFonts w:ascii="Times New Roman" w:hAnsi="Times New Roman" w:cs="Times New Roman"/>
          <w:sz w:val="28"/>
          <w:szCs w:val="28"/>
        </w:rPr>
        <w:br/>
        <w:t>- Ulenbrook, Jan: Laotse -</w:t>
      </w:r>
      <w:r>
        <w:rPr>
          <w:rFonts w:ascii="Times New Roman" w:hAnsi="Times New Roman" w:cs="Times New Roman"/>
          <w:sz w:val="28"/>
          <w:szCs w:val="28"/>
        </w:rPr>
        <w:t xml:space="preserve"> Taoteking, Frankfurt 1980.</w:t>
      </w:r>
      <w:r>
        <w:rPr>
          <w:rFonts w:ascii="Times New Roman" w:hAnsi="Times New Roman" w:cs="Times New Roman"/>
          <w:sz w:val="28"/>
          <w:szCs w:val="28"/>
        </w:rPr>
        <w:br/>
        <w:t>- Waley, Arthur: The Way and its Power; A Study of the Tao Te Ching and</w:t>
      </w:r>
      <w:r>
        <w:rPr>
          <w:rFonts w:ascii="Times New Roman" w:hAnsi="Times New Roman" w:cs="Times New Roman"/>
          <w:sz w:val="28"/>
          <w:szCs w:val="28"/>
        </w:rPr>
        <w:br/>
        <w:t>its place in Chinese Thought, New York 1958.</w:t>
      </w:r>
      <w:r>
        <w:rPr>
          <w:rFonts w:ascii="Times New Roman" w:hAnsi="Times New Roman" w:cs="Times New Roman"/>
          <w:sz w:val="28"/>
          <w:szCs w:val="28"/>
        </w:rPr>
        <w:br/>
        <w:t>- Walf, Knut: Tao fuer den Western, Muenchen 1989.</w:t>
      </w:r>
      <w:r>
        <w:rPr>
          <w:rFonts w:ascii="Times New Roman" w:hAnsi="Times New Roman" w:cs="Times New Roman"/>
          <w:sz w:val="28"/>
          <w:szCs w:val="28"/>
        </w:rPr>
        <w:br/>
        <w:t>- Weber, Max: Studie ueber Konfuzianismus und Taoismus, Fran</w:t>
      </w:r>
      <w:r>
        <w:rPr>
          <w:rFonts w:ascii="Times New Roman" w:hAnsi="Times New Roman" w:cs="Times New Roman"/>
          <w:sz w:val="28"/>
          <w:szCs w:val="28"/>
        </w:rPr>
        <w:t>kfurt 1983.</w:t>
      </w:r>
      <w:r>
        <w:rPr>
          <w:rFonts w:ascii="Times New Roman" w:hAnsi="Times New Roman" w:cs="Times New Roman"/>
          <w:sz w:val="28"/>
          <w:szCs w:val="28"/>
        </w:rPr>
        <w:br/>
        <w:t>- Wilhelm, Richard: Laotse - Taoteking, Koeln 1978.</w:t>
      </w:r>
      <w:r>
        <w:rPr>
          <w:rFonts w:ascii="Times New Roman" w:hAnsi="Times New Roman" w:cs="Times New Roman"/>
          <w:sz w:val="28"/>
          <w:szCs w:val="28"/>
        </w:rPr>
        <w:br/>
        <w:t>- Wilhelm, Richard: Laotse, Stuttgart 1987.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Wilhelm, Richard: Das wahre Buch vom Suedlichen Bluetenland,</w:t>
      </w:r>
      <w:r>
        <w:rPr>
          <w:rFonts w:ascii="Times New Roman" w:hAnsi="Times New Roman" w:cs="Times New Roman"/>
          <w:sz w:val="28"/>
          <w:szCs w:val="28"/>
        </w:rPr>
        <w:br/>
        <w:t>Koeln 1969.</w:t>
      </w:r>
      <w:r>
        <w:rPr>
          <w:rFonts w:ascii="Times New Roman" w:hAnsi="Times New Roman" w:cs="Times New Roman"/>
          <w:sz w:val="28"/>
          <w:szCs w:val="28"/>
        </w:rPr>
        <w:br/>
        <w:t>- Wing, R.L.: Laotses TaoTeKing; Der Weg und die Kraft, Muenchen 1987.</w:t>
      </w:r>
    </w:p>
    <w:p w:rsidR="0080439C" w:rsidRDefault="0080439C" w:rsidP="002E0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39C">
      <w:footerReference w:type="default" r:id="rId2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9C" w:rsidRDefault="0080439C" w:rsidP="008E7A16">
      <w:pPr>
        <w:spacing w:after="0" w:line="240" w:lineRule="auto"/>
      </w:pPr>
      <w:r>
        <w:separator/>
      </w:r>
    </w:p>
  </w:endnote>
  <w:endnote w:type="continuationSeparator" w:id="0">
    <w:p w:rsidR="0080439C" w:rsidRDefault="0080439C" w:rsidP="008E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16" w:rsidRDefault="008E7A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8E7A16" w:rsidRDefault="008E7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9C" w:rsidRDefault="0080439C" w:rsidP="008E7A16">
      <w:pPr>
        <w:spacing w:after="0" w:line="240" w:lineRule="auto"/>
      </w:pPr>
      <w:r>
        <w:separator/>
      </w:r>
    </w:p>
  </w:footnote>
  <w:footnote w:type="continuationSeparator" w:id="0">
    <w:p w:rsidR="0080439C" w:rsidRDefault="0080439C" w:rsidP="008E7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A4"/>
    <w:rsid w:val="002E0DA4"/>
    <w:rsid w:val="0080439C"/>
    <w:rsid w:val="008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8F807-0E2D-4531-ADE2-5D8073F5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A16"/>
  </w:style>
  <w:style w:type="paragraph" w:styleId="Footer">
    <w:name w:val="footer"/>
    <w:basedOn w:val="Normal"/>
    <w:link w:val="FooterChar"/>
    <w:uiPriority w:val="99"/>
    <w:unhideWhenUsed/>
    <w:rsid w:val="008E7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b:Lu_1_46" TargetMode="External"/><Relationship Id="rId13" Type="http://schemas.openxmlformats.org/officeDocument/2006/relationships/hyperlink" Target="bib:Mac_1_17" TargetMode="External"/><Relationship Id="rId18" Type="http://schemas.openxmlformats.org/officeDocument/2006/relationships/hyperlink" Target="bib:Gi_13_1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bib:IGi_4_9" TargetMode="External"/><Relationship Id="rId7" Type="http://schemas.openxmlformats.org/officeDocument/2006/relationships/hyperlink" Target="bib:Mat_19_30" TargetMode="External"/><Relationship Id="rId12" Type="http://schemas.openxmlformats.org/officeDocument/2006/relationships/hyperlink" Target="bib:Mac_1_35" TargetMode="External"/><Relationship Id="rId17" Type="http://schemas.openxmlformats.org/officeDocument/2006/relationships/hyperlink" Target="bib:Mat_20_26" TargetMode="External"/><Relationship Id="rId25" Type="http://schemas.openxmlformats.org/officeDocument/2006/relationships/hyperlink" Target="bib:Mat_6_9" TargetMode="External"/><Relationship Id="rId2" Type="http://schemas.openxmlformats.org/officeDocument/2006/relationships/settings" Target="settings.xml"/><Relationship Id="rId16" Type="http://schemas.openxmlformats.org/officeDocument/2006/relationships/hyperlink" Target="bib:Mat_5_1" TargetMode="External"/><Relationship Id="rId20" Type="http://schemas.openxmlformats.org/officeDocument/2006/relationships/hyperlink" Target="bib:IGi_4_16" TargetMode="External"/><Relationship Id="rId1" Type="http://schemas.openxmlformats.org/officeDocument/2006/relationships/styles" Target="styles.xml"/><Relationship Id="rId6" Type="http://schemas.openxmlformats.org/officeDocument/2006/relationships/hyperlink" Target="bib:Mat_5_2" TargetMode="External"/><Relationship Id="rId11" Type="http://schemas.openxmlformats.org/officeDocument/2006/relationships/hyperlink" Target="bib:Mat_14_23" TargetMode="External"/><Relationship Id="rId24" Type="http://schemas.openxmlformats.org/officeDocument/2006/relationships/hyperlink" Target="bib:Mat_20_26" TargetMode="External"/><Relationship Id="rId5" Type="http://schemas.openxmlformats.org/officeDocument/2006/relationships/endnotes" Target="endnotes.xml"/><Relationship Id="rId15" Type="http://schemas.openxmlformats.org/officeDocument/2006/relationships/hyperlink" Target="bib:Cong_17_28" TargetMode="External"/><Relationship Id="rId23" Type="http://schemas.openxmlformats.org/officeDocument/2006/relationships/hyperlink" Target="bib:Es_40_1" TargetMode="External"/><Relationship Id="rId28" Type="http://schemas.openxmlformats.org/officeDocument/2006/relationships/theme" Target="theme/theme1.xml"/><Relationship Id="rId10" Type="http://schemas.openxmlformats.org/officeDocument/2006/relationships/hyperlink" Target="bib:Mat_6_26" TargetMode="External"/><Relationship Id="rId19" Type="http://schemas.openxmlformats.org/officeDocument/2006/relationships/hyperlink" Target="bib:IGi_4_8" TargetMode="External"/><Relationship Id="rId4" Type="http://schemas.openxmlformats.org/officeDocument/2006/relationships/footnotes" Target="footnotes.xml"/><Relationship Id="rId9" Type="http://schemas.openxmlformats.org/officeDocument/2006/relationships/hyperlink" Target="bib:Mac_10_15" TargetMode="External"/><Relationship Id="rId14" Type="http://schemas.openxmlformats.org/officeDocument/2006/relationships/hyperlink" Target="bib:Gi_1_39" TargetMode="External"/><Relationship Id="rId22" Type="http://schemas.openxmlformats.org/officeDocument/2006/relationships/hyperlink" Target="bib:Mat_20_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20488</Words>
  <Characters>116782</Characters>
  <Application>Microsoft Office Word</Application>
  <DocSecurity>0</DocSecurity>
  <Lines>973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2015-11-28T06:21:00Z</dcterms:created>
  <dcterms:modified xsi:type="dcterms:W3CDTF">2015-11-28T06:21:00Z</dcterms:modified>
</cp:coreProperties>
</file>